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FEE" w:rsidRDefault="00B628A4" w:rsidP="003D6BD5">
      <w:pPr>
        <w:spacing w:after="0"/>
      </w:pPr>
      <w:r w:rsidRPr="00B628A4">
        <w:rPr>
          <w:b/>
        </w:rPr>
        <w:t>Dementia Care Focus Area – Worksheet Instructions</w:t>
      </w:r>
    </w:p>
    <w:p w:rsidR="00B628A4" w:rsidRDefault="00B628A4" w:rsidP="003D6BD5">
      <w:pPr>
        <w:spacing w:after="0"/>
      </w:pPr>
    </w:p>
    <w:p w:rsidR="003D6BD5" w:rsidRDefault="003D6BD5" w:rsidP="003D6BD5">
      <w:pPr>
        <w:spacing w:after="0"/>
        <w:rPr>
          <w:b/>
          <w:sz w:val="22"/>
        </w:rPr>
      </w:pPr>
      <w:r>
        <w:rPr>
          <w:b/>
          <w:sz w:val="22"/>
        </w:rPr>
        <w:t>Facility Level Review</w:t>
      </w:r>
    </w:p>
    <w:p w:rsidR="003D6BD5" w:rsidRPr="003D6BD5" w:rsidRDefault="003D6BD5" w:rsidP="003D6BD5">
      <w:pPr>
        <w:spacing w:after="0"/>
        <w:rPr>
          <w:b/>
          <w:sz w:val="22"/>
        </w:rPr>
      </w:pPr>
    </w:p>
    <w:p w:rsidR="00B628A4" w:rsidRPr="003D6BD5" w:rsidRDefault="00B628A4" w:rsidP="003D6BD5">
      <w:pPr>
        <w:pStyle w:val="ListParagraph"/>
        <w:numPr>
          <w:ilvl w:val="0"/>
          <w:numId w:val="2"/>
        </w:numPr>
        <w:spacing w:after="0"/>
        <w:rPr>
          <w:b/>
          <w:sz w:val="22"/>
        </w:rPr>
      </w:pPr>
      <w:r w:rsidRPr="003D6BD5">
        <w:rPr>
          <w:b/>
          <w:sz w:val="22"/>
        </w:rPr>
        <w:t>Does the facility have a memory care unit or other special care unit for residents with dementia?</w:t>
      </w:r>
    </w:p>
    <w:p w:rsidR="00423CA6" w:rsidRPr="003D6BD5" w:rsidRDefault="00423CA6" w:rsidP="003D6BD5">
      <w:pPr>
        <w:pStyle w:val="ListParagraph"/>
        <w:spacing w:after="0"/>
        <w:rPr>
          <w:sz w:val="22"/>
        </w:rPr>
      </w:pPr>
    </w:p>
    <w:p w:rsidR="00B628A4" w:rsidRPr="003D6BD5" w:rsidRDefault="00B628A4" w:rsidP="003D6BD5">
      <w:pPr>
        <w:pStyle w:val="ListParagraph"/>
        <w:spacing w:after="0"/>
        <w:rPr>
          <w:sz w:val="22"/>
        </w:rPr>
      </w:pPr>
      <w:r w:rsidRPr="003D6BD5">
        <w:rPr>
          <w:sz w:val="22"/>
        </w:rPr>
        <w:t xml:space="preserve">Answer “yes” if the facility has a designated unit or wing for residents with dementia. </w:t>
      </w:r>
    </w:p>
    <w:p w:rsidR="00B628A4" w:rsidRPr="003D6BD5" w:rsidRDefault="00B628A4" w:rsidP="003D6BD5">
      <w:pPr>
        <w:pStyle w:val="ListParagraph"/>
        <w:spacing w:after="0"/>
        <w:rPr>
          <w:b/>
          <w:sz w:val="22"/>
        </w:rPr>
      </w:pPr>
      <w:r w:rsidRPr="003D6BD5">
        <w:rPr>
          <w:b/>
          <w:sz w:val="22"/>
        </w:rPr>
        <w:t xml:space="preserve"> </w:t>
      </w:r>
    </w:p>
    <w:p w:rsidR="00B628A4" w:rsidRPr="003D6BD5" w:rsidRDefault="00B628A4" w:rsidP="003D6BD5">
      <w:pPr>
        <w:pStyle w:val="ListParagraph"/>
        <w:numPr>
          <w:ilvl w:val="0"/>
          <w:numId w:val="2"/>
        </w:numPr>
        <w:spacing w:after="0"/>
        <w:rPr>
          <w:b/>
          <w:sz w:val="22"/>
        </w:rPr>
      </w:pPr>
      <w:r w:rsidRPr="003D6BD5">
        <w:rPr>
          <w:b/>
          <w:sz w:val="22"/>
        </w:rPr>
        <w:t>Has the facility implemented policies and procedures specifically related to the care of residents with dementia?</w:t>
      </w:r>
    </w:p>
    <w:p w:rsidR="00423CA6" w:rsidRPr="003D6BD5" w:rsidRDefault="00423CA6" w:rsidP="003D6BD5">
      <w:pPr>
        <w:pStyle w:val="ListParagraph"/>
        <w:spacing w:after="0"/>
        <w:rPr>
          <w:sz w:val="22"/>
        </w:rPr>
      </w:pPr>
    </w:p>
    <w:p w:rsidR="00423CA6" w:rsidRPr="003D6BD5" w:rsidRDefault="00423CA6" w:rsidP="003D6BD5">
      <w:pPr>
        <w:pStyle w:val="ListParagraph"/>
        <w:spacing w:after="0"/>
        <w:rPr>
          <w:sz w:val="22"/>
        </w:rPr>
      </w:pPr>
      <w:r w:rsidRPr="003D6BD5">
        <w:rPr>
          <w:sz w:val="22"/>
        </w:rPr>
        <w:t>Ask the facility administrator, DON or other staff member to share with you any policies and procedures that specifically address the care of residents with dementia, including but not limited to: P&amp;P related to managing behavioral and psychological symptoms of dementia, appropriate use of antipsychotic medications, activities programming, provision of adl’s, nutrition and hydration, wandering and elopement, and preventing/identifying occurrences of A/N/E.</w:t>
      </w:r>
    </w:p>
    <w:p w:rsidR="00423CA6" w:rsidRPr="003D6BD5" w:rsidRDefault="00423CA6" w:rsidP="003D6BD5">
      <w:pPr>
        <w:pStyle w:val="ListParagraph"/>
        <w:spacing w:after="0"/>
        <w:rPr>
          <w:sz w:val="22"/>
        </w:rPr>
      </w:pPr>
    </w:p>
    <w:p w:rsidR="00423CA6" w:rsidRPr="003D6BD5" w:rsidRDefault="00423CA6" w:rsidP="003D6BD5">
      <w:pPr>
        <w:pStyle w:val="ListParagraph"/>
        <w:spacing w:after="0"/>
        <w:rPr>
          <w:sz w:val="22"/>
        </w:rPr>
      </w:pPr>
      <w:r w:rsidRPr="003D6BD5">
        <w:rPr>
          <w:sz w:val="22"/>
        </w:rPr>
        <w:t xml:space="preserve">Answer “Yes” if the facility has policies and procedures in place that reflect a </w:t>
      </w:r>
      <w:r w:rsidR="00B45564" w:rsidRPr="003D6BD5">
        <w:rPr>
          <w:sz w:val="22"/>
        </w:rPr>
        <w:t xml:space="preserve">clearly outlined </w:t>
      </w:r>
      <w:r w:rsidRPr="003D6BD5">
        <w:rPr>
          <w:sz w:val="22"/>
        </w:rPr>
        <w:t>process for providing care to residents with dementia.</w:t>
      </w:r>
      <w:r w:rsidR="00B45564" w:rsidRPr="003D6BD5">
        <w:rPr>
          <w:sz w:val="22"/>
        </w:rPr>
        <w:t xml:space="preserve"> Answer “no” if the facility has not developed P&amp;P that specifically addresses the care of residents with dementia, or the P&amp;P do not reflect a systematic process for care. </w:t>
      </w:r>
    </w:p>
    <w:p w:rsidR="00423CA6" w:rsidRPr="003D6BD5" w:rsidRDefault="00423CA6" w:rsidP="003D6BD5">
      <w:pPr>
        <w:pStyle w:val="ListParagraph"/>
        <w:spacing w:after="0"/>
        <w:rPr>
          <w:b/>
          <w:sz w:val="22"/>
        </w:rPr>
      </w:pPr>
    </w:p>
    <w:p w:rsidR="00B45564" w:rsidRPr="003D6BD5" w:rsidRDefault="00B45564" w:rsidP="003D6BD5">
      <w:pPr>
        <w:pStyle w:val="ListParagraph"/>
        <w:numPr>
          <w:ilvl w:val="0"/>
          <w:numId w:val="2"/>
        </w:numPr>
        <w:spacing w:after="0"/>
        <w:rPr>
          <w:b/>
          <w:sz w:val="22"/>
        </w:rPr>
      </w:pPr>
      <w:r w:rsidRPr="003D6BD5">
        <w:rPr>
          <w:b/>
          <w:sz w:val="22"/>
        </w:rPr>
        <w:t>Have the facility’s policies and procedures related to the care of residents with dementia been updated within the past 12 months?</w:t>
      </w:r>
    </w:p>
    <w:p w:rsidR="00B45564" w:rsidRPr="003D6BD5" w:rsidRDefault="00B45564" w:rsidP="003D6BD5">
      <w:pPr>
        <w:pStyle w:val="ListParagraph"/>
        <w:spacing w:after="0"/>
        <w:rPr>
          <w:sz w:val="22"/>
        </w:rPr>
      </w:pPr>
    </w:p>
    <w:p w:rsidR="00B45564" w:rsidRPr="003D6BD5" w:rsidRDefault="00B45564" w:rsidP="003D6BD5">
      <w:pPr>
        <w:pStyle w:val="ListParagraph"/>
        <w:spacing w:after="0"/>
        <w:rPr>
          <w:sz w:val="22"/>
        </w:rPr>
      </w:pPr>
      <w:r w:rsidRPr="003D6BD5">
        <w:rPr>
          <w:sz w:val="22"/>
        </w:rPr>
        <w:t xml:space="preserve">When reviewing the policies and procedures, note the approval and/or revision dates. If the P&amp;P have been approved and/or updated within the past 12 months, answer “Yes”. </w:t>
      </w:r>
    </w:p>
    <w:p w:rsidR="00B45564" w:rsidRPr="003D6BD5" w:rsidRDefault="00B45564" w:rsidP="003D6BD5">
      <w:pPr>
        <w:pStyle w:val="ListParagraph"/>
        <w:spacing w:after="0"/>
        <w:rPr>
          <w:sz w:val="22"/>
        </w:rPr>
      </w:pPr>
      <w:r w:rsidRPr="003D6BD5">
        <w:rPr>
          <w:sz w:val="22"/>
        </w:rPr>
        <w:t>If the P&amp;P were adopted more than 12 months ago, and have not been reviewed, updated or revised answer “no”.</w:t>
      </w:r>
    </w:p>
    <w:p w:rsidR="00B45564" w:rsidRPr="003D6BD5" w:rsidRDefault="00B45564" w:rsidP="003D6BD5">
      <w:pPr>
        <w:pStyle w:val="ListParagraph"/>
        <w:spacing w:after="0"/>
        <w:rPr>
          <w:b/>
          <w:sz w:val="22"/>
        </w:rPr>
      </w:pPr>
    </w:p>
    <w:p w:rsidR="00B45564" w:rsidRPr="003D6BD5" w:rsidRDefault="00B45564" w:rsidP="003D6BD5">
      <w:pPr>
        <w:pStyle w:val="ListParagraph"/>
        <w:numPr>
          <w:ilvl w:val="0"/>
          <w:numId w:val="2"/>
        </w:numPr>
        <w:spacing w:after="0"/>
        <w:rPr>
          <w:b/>
          <w:sz w:val="22"/>
        </w:rPr>
      </w:pPr>
      <w:r w:rsidRPr="003D6BD5">
        <w:rPr>
          <w:b/>
          <w:sz w:val="22"/>
        </w:rPr>
        <w:t>Does the facility provide training related to the care of residents with dementia to staff members?</w:t>
      </w:r>
    </w:p>
    <w:p w:rsidR="003D6BD5" w:rsidRPr="003D6BD5" w:rsidRDefault="003D6BD5" w:rsidP="003D6BD5">
      <w:pPr>
        <w:spacing w:after="0"/>
        <w:ind w:left="720"/>
        <w:rPr>
          <w:sz w:val="22"/>
        </w:rPr>
      </w:pPr>
    </w:p>
    <w:p w:rsidR="00B45564" w:rsidRPr="003D6BD5" w:rsidRDefault="00B45564" w:rsidP="003D6BD5">
      <w:pPr>
        <w:spacing w:after="0"/>
        <w:ind w:left="720"/>
        <w:rPr>
          <w:sz w:val="22"/>
        </w:rPr>
      </w:pPr>
      <w:r w:rsidRPr="003D6BD5">
        <w:rPr>
          <w:sz w:val="22"/>
        </w:rPr>
        <w:t xml:space="preserve">Ask the facility to provide information regarding the training provided to staff related to caring for residents with dementia. See the Dementia Care Guidance document for more information about recommended training for staff. If the facility has </w:t>
      </w:r>
      <w:r w:rsidR="003D6BD5" w:rsidRPr="003D6BD5">
        <w:rPr>
          <w:sz w:val="22"/>
        </w:rPr>
        <w:t>provided dementia care training to staff either through in-house in-services or other programs (such as the A</w:t>
      </w:r>
      <w:r w:rsidR="004060A4">
        <w:rPr>
          <w:sz w:val="22"/>
        </w:rPr>
        <w:t xml:space="preserve">lzheimer’s </w:t>
      </w:r>
      <w:r w:rsidR="003D6BD5" w:rsidRPr="003D6BD5">
        <w:rPr>
          <w:sz w:val="22"/>
        </w:rPr>
        <w:t>D</w:t>
      </w:r>
      <w:r w:rsidR="004060A4">
        <w:rPr>
          <w:sz w:val="22"/>
        </w:rPr>
        <w:t xml:space="preserve">isease and </w:t>
      </w:r>
      <w:r w:rsidR="003D6BD5" w:rsidRPr="003D6BD5">
        <w:rPr>
          <w:sz w:val="22"/>
        </w:rPr>
        <w:t>D</w:t>
      </w:r>
      <w:r w:rsidR="004060A4">
        <w:rPr>
          <w:sz w:val="22"/>
        </w:rPr>
        <w:t xml:space="preserve">ementia </w:t>
      </w:r>
      <w:r w:rsidR="003D6BD5" w:rsidRPr="003D6BD5">
        <w:rPr>
          <w:sz w:val="22"/>
        </w:rPr>
        <w:t>C</w:t>
      </w:r>
      <w:r w:rsidR="004060A4">
        <w:rPr>
          <w:sz w:val="22"/>
        </w:rPr>
        <w:t>are</w:t>
      </w:r>
      <w:r w:rsidR="003D6BD5" w:rsidRPr="003D6BD5">
        <w:rPr>
          <w:sz w:val="22"/>
        </w:rPr>
        <w:t xml:space="preserve"> seminar), answer “Yes”. If they have not provided training, answer “no”</w:t>
      </w:r>
    </w:p>
    <w:p w:rsidR="003D6BD5" w:rsidRPr="003D6BD5" w:rsidRDefault="003D6BD5" w:rsidP="003D6BD5">
      <w:pPr>
        <w:spacing w:after="0"/>
        <w:ind w:left="720"/>
        <w:rPr>
          <w:b/>
          <w:sz w:val="22"/>
        </w:rPr>
      </w:pPr>
    </w:p>
    <w:p w:rsidR="00B45564" w:rsidRPr="003D6BD5" w:rsidRDefault="003D6BD5" w:rsidP="003D6BD5">
      <w:pPr>
        <w:pStyle w:val="ListParagraph"/>
        <w:numPr>
          <w:ilvl w:val="0"/>
          <w:numId w:val="2"/>
        </w:numPr>
        <w:spacing w:after="0"/>
        <w:rPr>
          <w:b/>
          <w:sz w:val="22"/>
        </w:rPr>
      </w:pPr>
      <w:r w:rsidRPr="003D6BD5">
        <w:rPr>
          <w:b/>
          <w:sz w:val="22"/>
        </w:rPr>
        <w:t>If #4 is yes, is the training made available to all staff members?</w:t>
      </w:r>
    </w:p>
    <w:p w:rsidR="003D6BD5" w:rsidRDefault="003D6BD5" w:rsidP="003D6BD5">
      <w:pPr>
        <w:pStyle w:val="ListParagraph"/>
        <w:spacing w:after="0"/>
        <w:rPr>
          <w:b/>
          <w:sz w:val="22"/>
        </w:rPr>
      </w:pPr>
    </w:p>
    <w:p w:rsidR="003D6BD5" w:rsidRPr="003D6BD5" w:rsidRDefault="003D6BD5" w:rsidP="003D6BD5">
      <w:pPr>
        <w:pStyle w:val="ListParagraph"/>
        <w:spacing w:after="0"/>
        <w:rPr>
          <w:b/>
          <w:sz w:val="22"/>
        </w:rPr>
      </w:pPr>
      <w:r w:rsidRPr="003D6BD5">
        <w:rPr>
          <w:sz w:val="22"/>
        </w:rPr>
        <w:lastRenderedPageBreak/>
        <w:t>If #4 was answered no, answer “NA” to this question.</w:t>
      </w:r>
      <w:r>
        <w:rPr>
          <w:sz w:val="22"/>
        </w:rPr>
        <w:t xml:space="preserve"> If the facility makes dementia care training available to all staff members, regardless of department/discipline, answer “yes”. If the facility makes the training available only to specific employees (such as direct care staff), answer “no”.</w:t>
      </w:r>
      <w:r w:rsidRPr="003D6BD5">
        <w:rPr>
          <w:b/>
          <w:sz w:val="22"/>
        </w:rPr>
        <w:t xml:space="preserve"> </w:t>
      </w:r>
    </w:p>
    <w:p w:rsidR="003D6BD5" w:rsidRPr="003D6BD5" w:rsidRDefault="003D6BD5" w:rsidP="003D6BD5">
      <w:pPr>
        <w:pStyle w:val="ListParagraph"/>
        <w:spacing w:after="0"/>
        <w:rPr>
          <w:b/>
          <w:sz w:val="22"/>
        </w:rPr>
      </w:pPr>
      <w:r w:rsidRPr="003D6BD5">
        <w:rPr>
          <w:b/>
          <w:sz w:val="22"/>
        </w:rPr>
        <w:t xml:space="preserve"> </w:t>
      </w:r>
    </w:p>
    <w:p w:rsidR="003D6BD5" w:rsidRPr="003D6BD5" w:rsidRDefault="003D6BD5" w:rsidP="003D6BD5">
      <w:pPr>
        <w:pStyle w:val="ListParagraph"/>
        <w:numPr>
          <w:ilvl w:val="0"/>
          <w:numId w:val="2"/>
        </w:numPr>
        <w:spacing w:after="0"/>
        <w:rPr>
          <w:b/>
          <w:sz w:val="22"/>
        </w:rPr>
      </w:pPr>
      <w:r>
        <w:rPr>
          <w:b/>
          <w:sz w:val="22"/>
        </w:rPr>
        <w:t>Has the facility implemented consistent assignments for direct care staff?</w:t>
      </w:r>
    </w:p>
    <w:p w:rsidR="003D6BD5" w:rsidRDefault="003D6BD5" w:rsidP="003D6BD5">
      <w:pPr>
        <w:pStyle w:val="ListParagraph"/>
        <w:spacing w:after="0"/>
        <w:rPr>
          <w:sz w:val="22"/>
        </w:rPr>
      </w:pPr>
    </w:p>
    <w:p w:rsidR="00AF6B6B" w:rsidRDefault="00EF4623" w:rsidP="003D6BD5">
      <w:pPr>
        <w:pStyle w:val="ListParagraph"/>
        <w:spacing w:after="0"/>
        <w:rPr>
          <w:sz w:val="22"/>
        </w:rPr>
      </w:pPr>
      <w:r>
        <w:rPr>
          <w:sz w:val="22"/>
        </w:rPr>
        <w:t>Consistent assignment occurs when the same caregivers consistently provide care to a resident</w:t>
      </w:r>
      <w:r w:rsidR="00AF6B6B">
        <w:rPr>
          <w:sz w:val="22"/>
        </w:rPr>
        <w:t xml:space="preserve">. According to Advancing Excellence in America’s Nursing Homes, </w:t>
      </w:r>
      <w:r w:rsidR="00AF6B6B" w:rsidRPr="00AF6B6B">
        <w:rPr>
          <w:sz w:val="22"/>
        </w:rPr>
        <w:t>“The Advancing Excellence Campaign believes a nursing home is successful when staff are caring for the same residents on at least 80-85 percent of their shifts. This means on at least four of five days, evenings and nights, the resident has the same caregivers”.</w:t>
      </w:r>
      <w:r w:rsidR="00AF6B6B">
        <w:rPr>
          <w:sz w:val="22"/>
        </w:rPr>
        <w:t xml:space="preserve"> </w:t>
      </w:r>
    </w:p>
    <w:p w:rsidR="00A27D86" w:rsidRDefault="00A27D86" w:rsidP="003D6BD5">
      <w:pPr>
        <w:pStyle w:val="ListParagraph"/>
        <w:spacing w:after="0"/>
        <w:rPr>
          <w:sz w:val="22"/>
        </w:rPr>
      </w:pPr>
    </w:p>
    <w:p w:rsidR="00AF6B6B" w:rsidRPr="00AF6B6B" w:rsidRDefault="003D6BD5" w:rsidP="00AF6B6B">
      <w:pPr>
        <w:ind w:left="720"/>
        <w:rPr>
          <w:sz w:val="22"/>
        </w:rPr>
      </w:pPr>
      <w:r>
        <w:rPr>
          <w:sz w:val="22"/>
        </w:rPr>
        <w:t xml:space="preserve">Interview the staffing coordinator/DON </w:t>
      </w:r>
      <w:r w:rsidR="00AF6B6B">
        <w:rPr>
          <w:sz w:val="22"/>
        </w:rPr>
        <w:t>about</w:t>
      </w:r>
      <w:r>
        <w:rPr>
          <w:sz w:val="22"/>
        </w:rPr>
        <w:t xml:space="preserve"> </w:t>
      </w:r>
      <w:r w:rsidR="00AF6B6B">
        <w:rPr>
          <w:sz w:val="22"/>
        </w:rPr>
        <w:t xml:space="preserve">whether </w:t>
      </w:r>
      <w:r>
        <w:rPr>
          <w:sz w:val="22"/>
        </w:rPr>
        <w:t>the facility has imp</w:t>
      </w:r>
      <w:r w:rsidR="00AF6B6B">
        <w:rPr>
          <w:sz w:val="22"/>
        </w:rPr>
        <w:t xml:space="preserve">lemented consistent assignment, and then follow up with direct care staff. </w:t>
      </w:r>
      <w:r w:rsidR="00AF6B6B" w:rsidRPr="00AF6B6B">
        <w:rPr>
          <w:sz w:val="22"/>
        </w:rPr>
        <w:t>Here are some questions to ask CNAs and LVNs: 1) Do you always work on this hall? 2) Are you ever rotated to other halls (this does not include covering another staff member’s vacation)? 3) Does the facility rotate the staff to other units periodically (e.g. quarterly, biannually, or with staffing shortages/turnover)?</w:t>
      </w:r>
    </w:p>
    <w:p w:rsidR="003D6BD5" w:rsidRDefault="003D6BD5" w:rsidP="003D6BD5">
      <w:pPr>
        <w:pStyle w:val="ListParagraph"/>
        <w:spacing w:after="0"/>
        <w:rPr>
          <w:sz w:val="22"/>
        </w:rPr>
      </w:pPr>
      <w:r>
        <w:rPr>
          <w:sz w:val="22"/>
        </w:rPr>
        <w:t xml:space="preserve">Answer “yes” if the facility has implemented </w:t>
      </w:r>
      <w:r w:rsidR="00AF6B6B">
        <w:rPr>
          <w:sz w:val="22"/>
        </w:rPr>
        <w:t>consistent assignment</w:t>
      </w:r>
      <w:r>
        <w:rPr>
          <w:sz w:val="22"/>
        </w:rPr>
        <w:t xml:space="preserve">, “no” if they have not. </w:t>
      </w:r>
    </w:p>
    <w:p w:rsidR="003D6BD5" w:rsidRDefault="003D6BD5" w:rsidP="003D6BD5">
      <w:pPr>
        <w:spacing w:after="0"/>
        <w:rPr>
          <w:sz w:val="22"/>
        </w:rPr>
      </w:pPr>
    </w:p>
    <w:p w:rsidR="003D6BD5" w:rsidRPr="003D6BD5" w:rsidRDefault="003D6BD5" w:rsidP="003D6BD5">
      <w:pPr>
        <w:spacing w:after="0"/>
        <w:rPr>
          <w:b/>
          <w:sz w:val="22"/>
        </w:rPr>
      </w:pPr>
      <w:r>
        <w:rPr>
          <w:b/>
          <w:sz w:val="22"/>
        </w:rPr>
        <w:t>Resident Level Review</w:t>
      </w:r>
    </w:p>
    <w:p w:rsidR="003D6BD5" w:rsidRPr="003D6BD5" w:rsidRDefault="003D6BD5" w:rsidP="003D6BD5">
      <w:pPr>
        <w:pStyle w:val="ListParagraph"/>
        <w:spacing w:after="0"/>
        <w:rPr>
          <w:b/>
          <w:sz w:val="22"/>
        </w:rPr>
      </w:pPr>
      <w:r>
        <w:rPr>
          <w:sz w:val="22"/>
        </w:rPr>
        <w:t xml:space="preserve"> </w:t>
      </w:r>
    </w:p>
    <w:p w:rsidR="003D6BD5" w:rsidRPr="003D6BD5" w:rsidRDefault="003D6BD5" w:rsidP="003D6BD5">
      <w:pPr>
        <w:pStyle w:val="ListParagraph"/>
        <w:numPr>
          <w:ilvl w:val="0"/>
          <w:numId w:val="2"/>
        </w:numPr>
        <w:spacing w:after="0"/>
        <w:rPr>
          <w:b/>
          <w:sz w:val="22"/>
        </w:rPr>
      </w:pPr>
      <w:r>
        <w:rPr>
          <w:b/>
          <w:sz w:val="22"/>
        </w:rPr>
        <w:t>Has the resident been assessed for his/her specific care needs, including information about previous life choices, patterns and preferences with respect to daily routines, such as:</w:t>
      </w:r>
    </w:p>
    <w:p w:rsidR="003D6BD5" w:rsidRDefault="003D6BD5" w:rsidP="003D6BD5">
      <w:pPr>
        <w:pStyle w:val="ListParagraph"/>
        <w:spacing w:after="0"/>
        <w:rPr>
          <w:sz w:val="22"/>
        </w:rPr>
      </w:pPr>
    </w:p>
    <w:p w:rsidR="003D6BD5" w:rsidRDefault="00AF6B6B" w:rsidP="003D6BD5">
      <w:pPr>
        <w:pStyle w:val="ListParagraph"/>
        <w:spacing w:after="0"/>
        <w:rPr>
          <w:sz w:val="22"/>
        </w:rPr>
      </w:pPr>
      <w:r>
        <w:rPr>
          <w:b/>
          <w:sz w:val="22"/>
        </w:rPr>
        <w:t xml:space="preserve">Note: Completing </w:t>
      </w:r>
      <w:r w:rsidRPr="00AF6B6B">
        <w:rPr>
          <w:b/>
          <w:sz w:val="22"/>
        </w:rPr>
        <w:t xml:space="preserve">sections of the MDS alone </w:t>
      </w:r>
      <w:r>
        <w:rPr>
          <w:b/>
          <w:sz w:val="22"/>
        </w:rPr>
        <w:t>is</w:t>
      </w:r>
      <w:r w:rsidRPr="00AF6B6B">
        <w:rPr>
          <w:b/>
          <w:sz w:val="22"/>
        </w:rPr>
        <w:t xml:space="preserve"> not enough to constitute a comprehensive assessment</w:t>
      </w:r>
      <w:r>
        <w:rPr>
          <w:b/>
          <w:sz w:val="22"/>
        </w:rPr>
        <w:t xml:space="preserve">. </w:t>
      </w:r>
      <w:r w:rsidR="003D6BD5">
        <w:rPr>
          <w:sz w:val="22"/>
        </w:rPr>
        <w:t>The information necessary to answer this question may not be contained in one specific assessment tool or one area of the chart. In order to answer “yes” to this question, all of the items listed must be addressed. If any one item has not been evaluated, answer this question “no”.</w:t>
      </w:r>
    </w:p>
    <w:p w:rsidR="003D6BD5" w:rsidRPr="003D6BD5" w:rsidRDefault="003D6BD5" w:rsidP="003D6BD5">
      <w:pPr>
        <w:pStyle w:val="ListParagraph"/>
        <w:spacing w:after="0"/>
        <w:rPr>
          <w:b/>
          <w:sz w:val="22"/>
        </w:rPr>
      </w:pPr>
      <w:r>
        <w:rPr>
          <w:sz w:val="22"/>
        </w:rPr>
        <w:t xml:space="preserve"> </w:t>
      </w:r>
    </w:p>
    <w:p w:rsidR="003D6BD5" w:rsidRPr="003D6BD5" w:rsidRDefault="003D6BD5" w:rsidP="003D6BD5">
      <w:pPr>
        <w:pStyle w:val="ListParagraph"/>
        <w:numPr>
          <w:ilvl w:val="0"/>
          <w:numId w:val="2"/>
        </w:numPr>
        <w:spacing w:after="0"/>
        <w:rPr>
          <w:b/>
          <w:sz w:val="22"/>
        </w:rPr>
      </w:pPr>
      <w:r>
        <w:rPr>
          <w:b/>
          <w:sz w:val="22"/>
        </w:rPr>
        <w:t>If #7 was yes, was a single structured assessment tool used to gather the information?</w:t>
      </w:r>
    </w:p>
    <w:p w:rsidR="003D6BD5" w:rsidRDefault="003D6BD5" w:rsidP="003D6BD5">
      <w:pPr>
        <w:pStyle w:val="ListParagraph"/>
        <w:spacing w:after="0"/>
        <w:rPr>
          <w:sz w:val="22"/>
        </w:rPr>
      </w:pPr>
    </w:p>
    <w:p w:rsidR="003D6BD5" w:rsidRPr="003D6BD5" w:rsidRDefault="00AF6B6B" w:rsidP="003D6BD5">
      <w:pPr>
        <w:pStyle w:val="ListParagraph"/>
        <w:spacing w:after="0"/>
        <w:rPr>
          <w:sz w:val="22"/>
        </w:rPr>
      </w:pPr>
      <w:r w:rsidRPr="00AF6B6B">
        <w:rPr>
          <w:b/>
          <w:sz w:val="22"/>
        </w:rPr>
        <w:t xml:space="preserve">Note: Completing sections of the MDS alone </w:t>
      </w:r>
      <w:r>
        <w:rPr>
          <w:b/>
          <w:sz w:val="22"/>
        </w:rPr>
        <w:t>is</w:t>
      </w:r>
      <w:r w:rsidRPr="00AF6B6B">
        <w:rPr>
          <w:b/>
          <w:sz w:val="22"/>
        </w:rPr>
        <w:t xml:space="preserve"> not enough to constitute a comprehensive assessment.</w:t>
      </w:r>
      <w:r w:rsidRPr="00AF6B6B">
        <w:rPr>
          <w:sz w:val="22"/>
        </w:rPr>
        <w:t xml:space="preserve"> </w:t>
      </w:r>
      <w:r w:rsidR="003D6BD5">
        <w:rPr>
          <w:sz w:val="22"/>
        </w:rPr>
        <w:t xml:space="preserve">If the facility used a single assessment tool, such as the </w:t>
      </w:r>
      <w:r w:rsidR="003D6BD5">
        <w:rPr>
          <w:i/>
          <w:sz w:val="22"/>
        </w:rPr>
        <w:t xml:space="preserve">Preferences for Everyday Living </w:t>
      </w:r>
      <w:r w:rsidR="003D6BD5">
        <w:rPr>
          <w:sz w:val="22"/>
        </w:rPr>
        <w:t xml:space="preserve">tool), answer “yes”. If the information was gathered using multiple assessment processes/tools (activity assessment, social work assessment, </w:t>
      </w:r>
      <w:proofErr w:type="spellStart"/>
      <w:r w:rsidR="003D6BD5">
        <w:rPr>
          <w:sz w:val="22"/>
        </w:rPr>
        <w:t>etc</w:t>
      </w:r>
      <w:proofErr w:type="spellEnd"/>
      <w:r w:rsidR="003D6BD5">
        <w:rPr>
          <w:sz w:val="22"/>
        </w:rPr>
        <w:t>,), answer “no”.</w:t>
      </w:r>
      <w:r w:rsidR="00DC05DC">
        <w:rPr>
          <w:sz w:val="22"/>
        </w:rPr>
        <w:t xml:space="preserve"> </w:t>
      </w:r>
      <w:bookmarkStart w:id="0" w:name="_GoBack"/>
      <w:bookmarkEnd w:id="0"/>
    </w:p>
    <w:p w:rsidR="003D6BD5" w:rsidRPr="003D6BD5" w:rsidRDefault="003D6BD5" w:rsidP="003D6BD5">
      <w:pPr>
        <w:pStyle w:val="ListParagraph"/>
        <w:spacing w:after="0"/>
        <w:rPr>
          <w:b/>
          <w:sz w:val="22"/>
        </w:rPr>
      </w:pPr>
      <w:r>
        <w:rPr>
          <w:sz w:val="22"/>
        </w:rPr>
        <w:t xml:space="preserve"> </w:t>
      </w:r>
    </w:p>
    <w:p w:rsidR="003D6BD5" w:rsidRDefault="003D6BD5" w:rsidP="003D6BD5">
      <w:pPr>
        <w:pStyle w:val="ListParagraph"/>
        <w:numPr>
          <w:ilvl w:val="0"/>
          <w:numId w:val="2"/>
        </w:numPr>
        <w:spacing w:after="0"/>
        <w:rPr>
          <w:b/>
          <w:sz w:val="22"/>
        </w:rPr>
      </w:pPr>
      <w:r>
        <w:rPr>
          <w:b/>
          <w:sz w:val="22"/>
        </w:rPr>
        <w:lastRenderedPageBreak/>
        <w:t>Did the assessment include questions about the resident’s cognitive status, mood or any behaviors exhibited, such as:</w:t>
      </w:r>
    </w:p>
    <w:p w:rsidR="003D6BD5" w:rsidRDefault="003D6BD5" w:rsidP="003D6BD5">
      <w:pPr>
        <w:pStyle w:val="ListParagraph"/>
        <w:spacing w:after="0"/>
        <w:rPr>
          <w:sz w:val="22"/>
        </w:rPr>
      </w:pPr>
    </w:p>
    <w:p w:rsidR="003D6BD5" w:rsidRDefault="00AF6B6B" w:rsidP="003D6BD5">
      <w:pPr>
        <w:pStyle w:val="ListParagraph"/>
        <w:spacing w:after="0"/>
        <w:rPr>
          <w:sz w:val="22"/>
        </w:rPr>
      </w:pPr>
      <w:r w:rsidRPr="00AF6B6B">
        <w:rPr>
          <w:b/>
          <w:sz w:val="22"/>
        </w:rPr>
        <w:t>Note: Completing sections of the MDS alone is not enough to constitute a comprehensive assessment.</w:t>
      </w:r>
      <w:r w:rsidRPr="00AF6B6B">
        <w:rPr>
          <w:sz w:val="22"/>
        </w:rPr>
        <w:t xml:space="preserve"> </w:t>
      </w:r>
      <w:r w:rsidR="003D6BD5">
        <w:rPr>
          <w:sz w:val="22"/>
        </w:rPr>
        <w:t xml:space="preserve">In order to answer “yes”, each of the items included in this question must be addressed. </w:t>
      </w:r>
    </w:p>
    <w:p w:rsidR="003D6BD5" w:rsidRDefault="003D6BD5" w:rsidP="003D6BD5">
      <w:pPr>
        <w:pStyle w:val="ListParagraph"/>
        <w:spacing w:after="0"/>
        <w:rPr>
          <w:b/>
          <w:sz w:val="22"/>
        </w:rPr>
      </w:pPr>
      <w:r>
        <w:rPr>
          <w:b/>
          <w:sz w:val="22"/>
        </w:rPr>
        <w:t xml:space="preserve"> </w:t>
      </w:r>
    </w:p>
    <w:p w:rsidR="003D6BD5" w:rsidRDefault="003D6BD5" w:rsidP="003D6BD5">
      <w:pPr>
        <w:pStyle w:val="ListParagraph"/>
        <w:numPr>
          <w:ilvl w:val="0"/>
          <w:numId w:val="2"/>
        </w:numPr>
        <w:spacing w:after="0"/>
        <w:rPr>
          <w:b/>
          <w:sz w:val="22"/>
        </w:rPr>
      </w:pPr>
      <w:r>
        <w:rPr>
          <w:b/>
          <w:sz w:val="22"/>
        </w:rPr>
        <w:t>Has the resident exhibited behavioral or psychological symptoms of dementia (BPSD) in the previous 30 days (or since admission if less than 30 days)?</w:t>
      </w:r>
    </w:p>
    <w:p w:rsidR="003D6BD5" w:rsidRDefault="003D6BD5" w:rsidP="003D6BD5">
      <w:pPr>
        <w:pStyle w:val="ListParagraph"/>
        <w:spacing w:after="0"/>
        <w:rPr>
          <w:sz w:val="22"/>
        </w:rPr>
      </w:pPr>
    </w:p>
    <w:p w:rsidR="00EF4623" w:rsidRDefault="00EF4623" w:rsidP="00EF4623">
      <w:pPr>
        <w:autoSpaceDE w:val="0"/>
        <w:autoSpaceDN w:val="0"/>
        <w:adjustRightInd w:val="0"/>
        <w:spacing w:after="0" w:line="240" w:lineRule="auto"/>
        <w:ind w:left="720"/>
        <w:rPr>
          <w:rFonts w:cs="Arial"/>
          <w:sz w:val="22"/>
        </w:rPr>
      </w:pPr>
      <w:r w:rsidRPr="00EF4623">
        <w:rPr>
          <w:sz w:val="22"/>
        </w:rPr>
        <w:t>Behavioral or Psychological Symptoms of Dementia (BPSD)</w:t>
      </w:r>
      <w:r>
        <w:rPr>
          <w:sz w:val="22"/>
        </w:rPr>
        <w:t xml:space="preserve"> are those</w:t>
      </w:r>
      <w:r w:rsidRPr="00EF4623">
        <w:rPr>
          <w:sz w:val="22"/>
        </w:rPr>
        <w:t xml:space="preserve"> </w:t>
      </w:r>
      <w:r>
        <w:rPr>
          <w:sz w:val="22"/>
        </w:rPr>
        <w:t xml:space="preserve">behaviors or other symptoms in people with dementia that cannot be attributed to a specific medical or psychiatric cause. This may include </w:t>
      </w:r>
      <w:r>
        <w:rPr>
          <w:rFonts w:cs="Arial"/>
          <w:sz w:val="22"/>
        </w:rPr>
        <w:t>s</w:t>
      </w:r>
      <w:r w:rsidRPr="00E66AC6">
        <w:rPr>
          <w:rFonts w:cs="Arial"/>
          <w:sz w:val="22"/>
        </w:rPr>
        <w:t xml:space="preserve">ymptoms </w:t>
      </w:r>
      <w:r>
        <w:rPr>
          <w:rFonts w:cs="Arial"/>
          <w:sz w:val="22"/>
        </w:rPr>
        <w:t xml:space="preserve">such as </w:t>
      </w:r>
      <w:r w:rsidRPr="00E66AC6">
        <w:rPr>
          <w:rFonts w:cs="Arial"/>
          <w:sz w:val="22"/>
        </w:rPr>
        <w:t>disturbed perception, thought content, mood or behavior</w:t>
      </w:r>
      <w:r w:rsidR="00AF6B6B">
        <w:rPr>
          <w:rFonts w:cs="Arial"/>
          <w:sz w:val="22"/>
        </w:rPr>
        <w:t>. Examples of BPSD include:</w:t>
      </w:r>
    </w:p>
    <w:p w:rsidR="00AF6B6B" w:rsidRPr="00AF6B6B" w:rsidRDefault="00AF6B6B" w:rsidP="00AF6B6B">
      <w:pPr>
        <w:pStyle w:val="ListParagraph"/>
        <w:numPr>
          <w:ilvl w:val="0"/>
          <w:numId w:val="3"/>
        </w:numPr>
        <w:autoSpaceDE w:val="0"/>
        <w:autoSpaceDN w:val="0"/>
        <w:adjustRightInd w:val="0"/>
        <w:spacing w:after="0" w:line="240" w:lineRule="auto"/>
        <w:rPr>
          <w:rFonts w:cs="Arial"/>
          <w:sz w:val="22"/>
        </w:rPr>
      </w:pPr>
      <w:r w:rsidRPr="00AF6B6B">
        <w:rPr>
          <w:rFonts w:cs="Arial"/>
          <w:sz w:val="22"/>
        </w:rPr>
        <w:t>Inability to follow simple instructions</w:t>
      </w:r>
    </w:p>
    <w:p w:rsidR="00AF6B6B" w:rsidRPr="00AF6B6B" w:rsidRDefault="00AF6B6B" w:rsidP="00AF6B6B">
      <w:pPr>
        <w:pStyle w:val="ListParagraph"/>
        <w:numPr>
          <w:ilvl w:val="0"/>
          <w:numId w:val="3"/>
        </w:numPr>
        <w:autoSpaceDE w:val="0"/>
        <w:autoSpaceDN w:val="0"/>
        <w:adjustRightInd w:val="0"/>
        <w:spacing w:after="0" w:line="240" w:lineRule="auto"/>
        <w:rPr>
          <w:rFonts w:cs="Arial"/>
          <w:sz w:val="22"/>
        </w:rPr>
      </w:pPr>
      <w:r w:rsidRPr="00AF6B6B">
        <w:rPr>
          <w:rFonts w:cs="Arial"/>
          <w:sz w:val="22"/>
        </w:rPr>
        <w:t>Inability to find the right words in basic conversations</w:t>
      </w:r>
    </w:p>
    <w:p w:rsidR="00AF6B6B" w:rsidRPr="00AF6B6B" w:rsidRDefault="00AF6B6B" w:rsidP="00AF6B6B">
      <w:pPr>
        <w:pStyle w:val="ListParagraph"/>
        <w:numPr>
          <w:ilvl w:val="0"/>
          <w:numId w:val="3"/>
        </w:numPr>
        <w:autoSpaceDE w:val="0"/>
        <w:autoSpaceDN w:val="0"/>
        <w:adjustRightInd w:val="0"/>
        <w:spacing w:after="0" w:line="240" w:lineRule="auto"/>
        <w:rPr>
          <w:rFonts w:cs="Arial"/>
          <w:sz w:val="22"/>
        </w:rPr>
      </w:pPr>
      <w:r w:rsidRPr="00AF6B6B">
        <w:rPr>
          <w:rFonts w:cs="Arial"/>
          <w:sz w:val="22"/>
        </w:rPr>
        <w:t>Inability to express unmet needs (Thirst, hunger, urinary or fecal urgency)</w:t>
      </w:r>
    </w:p>
    <w:p w:rsidR="00AF6B6B" w:rsidRPr="00AF6B6B" w:rsidRDefault="00AF6B6B" w:rsidP="00AF6B6B">
      <w:pPr>
        <w:autoSpaceDE w:val="0"/>
        <w:autoSpaceDN w:val="0"/>
        <w:adjustRightInd w:val="0"/>
        <w:spacing w:after="0" w:line="240" w:lineRule="auto"/>
        <w:ind w:left="1080" w:hanging="360"/>
        <w:rPr>
          <w:rFonts w:cs="Arial"/>
          <w:sz w:val="22"/>
        </w:rPr>
      </w:pPr>
      <w:r>
        <w:rPr>
          <w:rFonts w:cs="Arial"/>
          <w:sz w:val="22"/>
        </w:rPr>
        <w:t xml:space="preserve">• </w:t>
      </w:r>
      <w:r>
        <w:rPr>
          <w:rFonts w:cs="Arial"/>
          <w:sz w:val="22"/>
        </w:rPr>
        <w:tab/>
      </w:r>
      <w:r w:rsidRPr="00AF6B6B">
        <w:rPr>
          <w:rFonts w:cs="Arial"/>
          <w:sz w:val="22"/>
        </w:rPr>
        <w:t>Inability to recognize the presence of infections or health related conditions</w:t>
      </w:r>
    </w:p>
    <w:p w:rsidR="00AF6B6B" w:rsidRPr="00AF6B6B" w:rsidRDefault="00AF6B6B" w:rsidP="00AF6B6B">
      <w:pPr>
        <w:autoSpaceDE w:val="0"/>
        <w:autoSpaceDN w:val="0"/>
        <w:adjustRightInd w:val="0"/>
        <w:spacing w:after="0" w:line="240" w:lineRule="auto"/>
        <w:ind w:left="1080" w:hanging="360"/>
        <w:rPr>
          <w:rFonts w:cs="Arial"/>
          <w:sz w:val="22"/>
        </w:rPr>
      </w:pPr>
      <w:r w:rsidRPr="00AF6B6B">
        <w:rPr>
          <w:rFonts w:cs="Arial"/>
          <w:sz w:val="22"/>
        </w:rPr>
        <w:t>•     Diminished awareness of pain or discomfort</w:t>
      </w:r>
    </w:p>
    <w:p w:rsidR="00AF6B6B" w:rsidRPr="00AF6B6B" w:rsidRDefault="00AF6B6B" w:rsidP="00AF6B6B">
      <w:pPr>
        <w:autoSpaceDE w:val="0"/>
        <w:autoSpaceDN w:val="0"/>
        <w:adjustRightInd w:val="0"/>
        <w:spacing w:after="0" w:line="240" w:lineRule="auto"/>
        <w:ind w:left="1080" w:hanging="360"/>
        <w:rPr>
          <w:rFonts w:cs="Arial"/>
          <w:sz w:val="22"/>
        </w:rPr>
      </w:pPr>
      <w:r w:rsidRPr="00AF6B6B">
        <w:rPr>
          <w:rFonts w:cs="Arial"/>
          <w:sz w:val="22"/>
        </w:rPr>
        <w:t>•     Inability to communicate an uncomfortable environment (Too cold</w:t>
      </w:r>
      <w:r>
        <w:rPr>
          <w:rFonts w:cs="Arial"/>
          <w:sz w:val="22"/>
        </w:rPr>
        <w:t>/</w:t>
      </w:r>
      <w:r w:rsidRPr="00AF6B6B">
        <w:rPr>
          <w:rFonts w:cs="Arial"/>
          <w:sz w:val="22"/>
        </w:rPr>
        <w:t>warm, too noisy)</w:t>
      </w:r>
    </w:p>
    <w:p w:rsidR="00AF6B6B" w:rsidRPr="00AF6B6B" w:rsidRDefault="00AF6B6B" w:rsidP="00AF6B6B">
      <w:pPr>
        <w:autoSpaceDE w:val="0"/>
        <w:autoSpaceDN w:val="0"/>
        <w:adjustRightInd w:val="0"/>
        <w:spacing w:after="0" w:line="240" w:lineRule="auto"/>
        <w:ind w:left="1080" w:hanging="360"/>
        <w:rPr>
          <w:rFonts w:cs="Arial"/>
          <w:sz w:val="22"/>
        </w:rPr>
      </w:pPr>
      <w:r w:rsidRPr="00AF6B6B">
        <w:rPr>
          <w:rFonts w:cs="Arial"/>
          <w:sz w:val="22"/>
        </w:rPr>
        <w:t xml:space="preserve">•     Loss of interest or initiative         </w:t>
      </w:r>
    </w:p>
    <w:p w:rsidR="00AF6B6B" w:rsidRPr="00AF6B6B" w:rsidRDefault="00AF6B6B" w:rsidP="00AF6B6B">
      <w:pPr>
        <w:pStyle w:val="ListParagraph"/>
        <w:numPr>
          <w:ilvl w:val="0"/>
          <w:numId w:val="3"/>
        </w:numPr>
        <w:autoSpaceDE w:val="0"/>
        <w:autoSpaceDN w:val="0"/>
        <w:adjustRightInd w:val="0"/>
        <w:spacing w:after="0" w:line="240" w:lineRule="auto"/>
        <w:rPr>
          <w:rFonts w:cs="Arial"/>
          <w:sz w:val="22"/>
        </w:rPr>
      </w:pPr>
      <w:r w:rsidRPr="00AF6B6B">
        <w:rPr>
          <w:rFonts w:cs="Arial"/>
          <w:sz w:val="22"/>
        </w:rPr>
        <w:t>Inability to concentrate</w:t>
      </w:r>
    </w:p>
    <w:p w:rsidR="00AF6B6B" w:rsidRPr="00AF6B6B" w:rsidRDefault="00AF6B6B" w:rsidP="00AF6B6B">
      <w:pPr>
        <w:autoSpaceDE w:val="0"/>
        <w:autoSpaceDN w:val="0"/>
        <w:adjustRightInd w:val="0"/>
        <w:spacing w:after="0" w:line="240" w:lineRule="auto"/>
        <w:ind w:left="1080" w:hanging="360"/>
        <w:rPr>
          <w:rFonts w:cs="Arial"/>
          <w:sz w:val="22"/>
        </w:rPr>
      </w:pPr>
      <w:r w:rsidRPr="00AF6B6B">
        <w:rPr>
          <w:rFonts w:cs="Arial"/>
          <w:sz w:val="22"/>
        </w:rPr>
        <w:t xml:space="preserve">• </w:t>
      </w:r>
      <w:r>
        <w:rPr>
          <w:rFonts w:cs="Arial"/>
          <w:sz w:val="22"/>
        </w:rPr>
        <w:tab/>
      </w:r>
      <w:r w:rsidRPr="00AF6B6B">
        <w:rPr>
          <w:rFonts w:cs="Arial"/>
          <w:sz w:val="22"/>
        </w:rPr>
        <w:t>Lack of concern about one’s self</w:t>
      </w:r>
    </w:p>
    <w:p w:rsidR="00AF6B6B" w:rsidRPr="00AF6B6B" w:rsidRDefault="00AF6B6B" w:rsidP="00AF6B6B">
      <w:pPr>
        <w:pStyle w:val="ListParagraph"/>
        <w:numPr>
          <w:ilvl w:val="0"/>
          <w:numId w:val="3"/>
        </w:numPr>
        <w:autoSpaceDE w:val="0"/>
        <w:autoSpaceDN w:val="0"/>
        <w:adjustRightInd w:val="0"/>
        <w:spacing w:after="0" w:line="240" w:lineRule="auto"/>
        <w:rPr>
          <w:rFonts w:cs="Arial"/>
          <w:sz w:val="22"/>
        </w:rPr>
      </w:pPr>
      <w:r w:rsidRPr="00AF6B6B">
        <w:rPr>
          <w:rFonts w:cs="Arial"/>
          <w:sz w:val="22"/>
        </w:rPr>
        <w:t>Deepening fatigue</w:t>
      </w:r>
    </w:p>
    <w:p w:rsidR="00AF6B6B" w:rsidRPr="00AF6B6B" w:rsidRDefault="00AF6B6B" w:rsidP="00AF6B6B">
      <w:pPr>
        <w:autoSpaceDE w:val="0"/>
        <w:autoSpaceDN w:val="0"/>
        <w:adjustRightInd w:val="0"/>
        <w:spacing w:after="0" w:line="240" w:lineRule="auto"/>
        <w:ind w:left="1080" w:hanging="360"/>
        <w:rPr>
          <w:rFonts w:cs="Arial"/>
          <w:sz w:val="22"/>
        </w:rPr>
      </w:pPr>
      <w:r w:rsidRPr="00AF6B6B">
        <w:rPr>
          <w:rFonts w:cs="Arial"/>
          <w:sz w:val="22"/>
        </w:rPr>
        <w:t>•     Loss of emotions or feelings</w:t>
      </w:r>
    </w:p>
    <w:p w:rsidR="00AF6B6B" w:rsidRPr="00AF6B6B" w:rsidRDefault="00AF6B6B" w:rsidP="00AF6B6B">
      <w:pPr>
        <w:autoSpaceDE w:val="0"/>
        <w:autoSpaceDN w:val="0"/>
        <w:adjustRightInd w:val="0"/>
        <w:spacing w:after="0" w:line="240" w:lineRule="auto"/>
        <w:ind w:left="1080" w:hanging="360"/>
        <w:rPr>
          <w:rFonts w:cs="Arial"/>
          <w:sz w:val="22"/>
        </w:rPr>
      </w:pPr>
      <w:r w:rsidRPr="00AF6B6B">
        <w:rPr>
          <w:rFonts w:cs="Arial"/>
          <w:sz w:val="22"/>
        </w:rPr>
        <w:t>•     Loss of appetite</w:t>
      </w:r>
    </w:p>
    <w:p w:rsidR="00AF6B6B" w:rsidRPr="00AF6B6B" w:rsidRDefault="00AF6B6B" w:rsidP="00AF6B6B">
      <w:pPr>
        <w:autoSpaceDE w:val="0"/>
        <w:autoSpaceDN w:val="0"/>
        <w:adjustRightInd w:val="0"/>
        <w:spacing w:after="0" w:line="240" w:lineRule="auto"/>
        <w:ind w:left="1080" w:hanging="360"/>
        <w:rPr>
          <w:rFonts w:cs="Arial"/>
          <w:sz w:val="22"/>
        </w:rPr>
      </w:pPr>
      <w:r w:rsidRPr="00AF6B6B">
        <w:rPr>
          <w:rFonts w:cs="Arial"/>
          <w:sz w:val="22"/>
        </w:rPr>
        <w:t>•     Fear or panic</w:t>
      </w:r>
    </w:p>
    <w:p w:rsidR="00AF6B6B" w:rsidRPr="00AF6B6B" w:rsidRDefault="00AF6B6B" w:rsidP="00AF6B6B">
      <w:pPr>
        <w:autoSpaceDE w:val="0"/>
        <w:autoSpaceDN w:val="0"/>
        <w:adjustRightInd w:val="0"/>
        <w:spacing w:after="0" w:line="240" w:lineRule="auto"/>
        <w:ind w:left="1080" w:hanging="360"/>
        <w:rPr>
          <w:rFonts w:cs="Arial"/>
          <w:sz w:val="22"/>
        </w:rPr>
      </w:pPr>
      <w:r w:rsidRPr="00AF6B6B">
        <w:rPr>
          <w:rFonts w:cs="Arial"/>
          <w:sz w:val="22"/>
        </w:rPr>
        <w:t>•     Poor concentration</w:t>
      </w:r>
    </w:p>
    <w:p w:rsidR="00AF6B6B" w:rsidRPr="00AF6B6B" w:rsidRDefault="00AF6B6B" w:rsidP="00AF6B6B">
      <w:pPr>
        <w:autoSpaceDE w:val="0"/>
        <w:autoSpaceDN w:val="0"/>
        <w:adjustRightInd w:val="0"/>
        <w:spacing w:after="0" w:line="240" w:lineRule="auto"/>
        <w:ind w:left="1080" w:hanging="360"/>
        <w:rPr>
          <w:rFonts w:cs="Arial"/>
          <w:sz w:val="22"/>
        </w:rPr>
      </w:pPr>
      <w:r w:rsidRPr="00AF6B6B">
        <w:rPr>
          <w:rFonts w:cs="Arial"/>
          <w:sz w:val="22"/>
        </w:rPr>
        <w:t>•     Confusion of surroundings (disorientation)</w:t>
      </w:r>
    </w:p>
    <w:p w:rsidR="00AF6B6B" w:rsidRPr="00AF6B6B" w:rsidRDefault="00AF6B6B" w:rsidP="00AF6B6B">
      <w:pPr>
        <w:autoSpaceDE w:val="0"/>
        <w:autoSpaceDN w:val="0"/>
        <w:adjustRightInd w:val="0"/>
        <w:spacing w:after="0" w:line="240" w:lineRule="auto"/>
        <w:ind w:left="1080" w:hanging="360"/>
        <w:rPr>
          <w:rFonts w:cs="Arial"/>
          <w:sz w:val="22"/>
        </w:rPr>
      </w:pPr>
      <w:r w:rsidRPr="00AF6B6B">
        <w:rPr>
          <w:rFonts w:cs="Arial"/>
          <w:sz w:val="22"/>
        </w:rPr>
        <w:t>•     Wandering or pacing due to restlessness</w:t>
      </w:r>
    </w:p>
    <w:p w:rsidR="00AF6B6B" w:rsidRPr="00AF6B6B" w:rsidRDefault="00AF6B6B" w:rsidP="00AF6B6B">
      <w:pPr>
        <w:autoSpaceDE w:val="0"/>
        <w:autoSpaceDN w:val="0"/>
        <w:adjustRightInd w:val="0"/>
        <w:spacing w:after="0" w:line="240" w:lineRule="auto"/>
        <w:ind w:left="1080" w:hanging="360"/>
        <w:rPr>
          <w:rFonts w:cs="Arial"/>
          <w:sz w:val="22"/>
        </w:rPr>
      </w:pPr>
      <w:r w:rsidRPr="00AF6B6B">
        <w:rPr>
          <w:rFonts w:cs="Arial"/>
          <w:sz w:val="22"/>
        </w:rPr>
        <w:t>•     Remembering the location of room</w:t>
      </w:r>
    </w:p>
    <w:p w:rsidR="00AF6B6B" w:rsidRPr="00AF6B6B" w:rsidRDefault="00AF6B6B" w:rsidP="00AF6B6B">
      <w:pPr>
        <w:autoSpaceDE w:val="0"/>
        <w:autoSpaceDN w:val="0"/>
        <w:adjustRightInd w:val="0"/>
        <w:spacing w:after="0" w:line="240" w:lineRule="auto"/>
        <w:ind w:left="1080" w:hanging="360"/>
        <w:rPr>
          <w:rFonts w:cs="Arial"/>
          <w:sz w:val="22"/>
        </w:rPr>
      </w:pPr>
      <w:r w:rsidRPr="00AF6B6B">
        <w:rPr>
          <w:rFonts w:cs="Arial"/>
          <w:sz w:val="22"/>
        </w:rPr>
        <w:t>•     Assistance with toileting</w:t>
      </w:r>
    </w:p>
    <w:p w:rsidR="00AF6B6B" w:rsidRPr="00AF6B6B" w:rsidRDefault="00AF6B6B" w:rsidP="00AF6B6B">
      <w:pPr>
        <w:autoSpaceDE w:val="0"/>
        <w:autoSpaceDN w:val="0"/>
        <w:adjustRightInd w:val="0"/>
        <w:spacing w:after="0" w:line="240" w:lineRule="auto"/>
        <w:ind w:left="1080" w:hanging="360"/>
        <w:rPr>
          <w:rFonts w:cs="Arial"/>
          <w:sz w:val="22"/>
        </w:rPr>
      </w:pPr>
      <w:r w:rsidRPr="00AF6B6B">
        <w:rPr>
          <w:rFonts w:cs="Arial"/>
          <w:sz w:val="22"/>
        </w:rPr>
        <w:t>•     Brushing hair or teeth</w:t>
      </w:r>
    </w:p>
    <w:p w:rsidR="00AF6B6B" w:rsidRPr="00AF6B6B" w:rsidRDefault="00AF6B6B" w:rsidP="00AF6B6B">
      <w:pPr>
        <w:autoSpaceDE w:val="0"/>
        <w:autoSpaceDN w:val="0"/>
        <w:adjustRightInd w:val="0"/>
        <w:spacing w:after="0" w:line="240" w:lineRule="auto"/>
        <w:ind w:left="1080" w:hanging="360"/>
        <w:rPr>
          <w:rFonts w:cs="Arial"/>
          <w:sz w:val="22"/>
        </w:rPr>
      </w:pPr>
      <w:r w:rsidRPr="00AF6B6B">
        <w:rPr>
          <w:rFonts w:cs="Arial"/>
          <w:sz w:val="22"/>
        </w:rPr>
        <w:t>•     Unable to feed or take medications due to difficulty with swallowing</w:t>
      </w:r>
    </w:p>
    <w:p w:rsidR="00AF6B6B" w:rsidRPr="00AF6B6B" w:rsidRDefault="00AF6B6B" w:rsidP="00AF6B6B">
      <w:pPr>
        <w:autoSpaceDE w:val="0"/>
        <w:autoSpaceDN w:val="0"/>
        <w:adjustRightInd w:val="0"/>
        <w:spacing w:after="0" w:line="240" w:lineRule="auto"/>
        <w:ind w:left="1080" w:hanging="360"/>
        <w:rPr>
          <w:rFonts w:cs="Arial"/>
          <w:sz w:val="22"/>
        </w:rPr>
      </w:pPr>
      <w:r w:rsidRPr="00AF6B6B">
        <w:rPr>
          <w:rFonts w:cs="Arial"/>
          <w:sz w:val="22"/>
        </w:rPr>
        <w:t>•     Sleep-wake cycle disturbances</w:t>
      </w:r>
    </w:p>
    <w:p w:rsidR="00AF6B6B" w:rsidRPr="00AF6B6B" w:rsidRDefault="00AF6B6B" w:rsidP="00AF6B6B">
      <w:pPr>
        <w:autoSpaceDE w:val="0"/>
        <w:autoSpaceDN w:val="0"/>
        <w:adjustRightInd w:val="0"/>
        <w:spacing w:after="0" w:line="240" w:lineRule="auto"/>
        <w:ind w:left="1080" w:hanging="360"/>
        <w:rPr>
          <w:rFonts w:cs="Arial"/>
          <w:sz w:val="22"/>
        </w:rPr>
      </w:pPr>
      <w:r w:rsidRPr="00AF6B6B">
        <w:rPr>
          <w:rFonts w:cs="Arial"/>
          <w:sz w:val="22"/>
        </w:rPr>
        <w:t>•     Emotional distress</w:t>
      </w:r>
    </w:p>
    <w:p w:rsidR="00AF6B6B" w:rsidRPr="00AF6B6B" w:rsidRDefault="00AF6B6B" w:rsidP="00AF6B6B">
      <w:pPr>
        <w:autoSpaceDE w:val="0"/>
        <w:autoSpaceDN w:val="0"/>
        <w:adjustRightInd w:val="0"/>
        <w:spacing w:after="0" w:line="240" w:lineRule="auto"/>
        <w:ind w:left="1080" w:hanging="360"/>
        <w:rPr>
          <w:rFonts w:cs="Arial"/>
          <w:sz w:val="22"/>
        </w:rPr>
      </w:pPr>
      <w:r w:rsidRPr="00AF6B6B">
        <w:rPr>
          <w:rFonts w:cs="Arial"/>
          <w:sz w:val="22"/>
        </w:rPr>
        <w:t>•     Delusions</w:t>
      </w:r>
    </w:p>
    <w:p w:rsidR="00AF6B6B" w:rsidRPr="00AF6B6B" w:rsidRDefault="00AF6B6B" w:rsidP="00AF6B6B">
      <w:pPr>
        <w:autoSpaceDE w:val="0"/>
        <w:autoSpaceDN w:val="0"/>
        <w:adjustRightInd w:val="0"/>
        <w:spacing w:after="0" w:line="240" w:lineRule="auto"/>
        <w:ind w:left="1080" w:hanging="360"/>
        <w:rPr>
          <w:rFonts w:cs="Arial"/>
          <w:sz w:val="22"/>
        </w:rPr>
      </w:pPr>
      <w:r w:rsidRPr="00AF6B6B">
        <w:rPr>
          <w:rFonts w:cs="Arial"/>
          <w:sz w:val="22"/>
        </w:rPr>
        <w:t>•     Hallucinations (auditory and/or visual)</w:t>
      </w:r>
    </w:p>
    <w:p w:rsidR="00AF6B6B" w:rsidRPr="00AF6B6B" w:rsidRDefault="00AF6B6B" w:rsidP="00AF6B6B">
      <w:pPr>
        <w:autoSpaceDE w:val="0"/>
        <w:autoSpaceDN w:val="0"/>
        <w:adjustRightInd w:val="0"/>
        <w:spacing w:after="0" w:line="240" w:lineRule="auto"/>
        <w:ind w:left="1080" w:hanging="360"/>
        <w:rPr>
          <w:rFonts w:cs="Arial"/>
          <w:sz w:val="22"/>
        </w:rPr>
      </w:pPr>
      <w:r w:rsidRPr="00AF6B6B">
        <w:rPr>
          <w:rFonts w:cs="Arial"/>
          <w:sz w:val="22"/>
        </w:rPr>
        <w:t>•     Agitation (which should be defined more descriptively as: irritability or anger, restlessness, anxiety, compulsive behaviors, repetitive questions, or wandering without purpose).</w:t>
      </w:r>
    </w:p>
    <w:p w:rsidR="00AF6B6B" w:rsidRPr="00E66AC6" w:rsidRDefault="00AF6B6B" w:rsidP="00AF6B6B">
      <w:pPr>
        <w:autoSpaceDE w:val="0"/>
        <w:autoSpaceDN w:val="0"/>
        <w:adjustRightInd w:val="0"/>
        <w:spacing w:after="0" w:line="240" w:lineRule="auto"/>
        <w:ind w:left="1080" w:hanging="360"/>
        <w:rPr>
          <w:rFonts w:cs="Arial"/>
          <w:sz w:val="22"/>
        </w:rPr>
      </w:pPr>
      <w:r w:rsidRPr="00AF6B6B">
        <w:rPr>
          <w:rFonts w:cs="Arial"/>
          <w:sz w:val="22"/>
        </w:rPr>
        <w:t>•     Aggression (which should be defined more descriptively as: lashing out at others, verbal outbursts or cursing at others, yelling out without purpose, threatening to harm others, physically resisting help with needed care, sexually inappropriate behaviors, disrobing in front of others or in public places, or dressing inappropriately</w:t>
      </w:r>
    </w:p>
    <w:p w:rsidR="00EF4623" w:rsidRDefault="00EF4623" w:rsidP="003D6BD5">
      <w:pPr>
        <w:pStyle w:val="ListParagraph"/>
        <w:spacing w:after="0"/>
        <w:rPr>
          <w:sz w:val="22"/>
        </w:rPr>
      </w:pPr>
    </w:p>
    <w:p w:rsidR="003D6BD5" w:rsidRDefault="003D6BD5" w:rsidP="003D6BD5">
      <w:pPr>
        <w:pStyle w:val="ListParagraph"/>
        <w:spacing w:after="0"/>
        <w:rPr>
          <w:sz w:val="22"/>
        </w:rPr>
      </w:pPr>
      <w:r>
        <w:rPr>
          <w:sz w:val="22"/>
        </w:rPr>
        <w:t xml:space="preserve">Review nurses notes, behavior </w:t>
      </w:r>
      <w:r w:rsidR="003E37BC">
        <w:rPr>
          <w:sz w:val="22"/>
        </w:rPr>
        <w:t>monitoring</w:t>
      </w:r>
      <w:r>
        <w:rPr>
          <w:sz w:val="22"/>
        </w:rPr>
        <w:t xml:space="preserve"> logs, medication records or any other documentation necessary to determine the answer to this question. Interview direct care </w:t>
      </w:r>
      <w:r>
        <w:rPr>
          <w:sz w:val="22"/>
        </w:rPr>
        <w:lastRenderedPageBreak/>
        <w:t xml:space="preserve">staff to determine if any behaviors have been exhibited, but not documented. Answer “yes” if there is information indicating the resident has any BPSD in the past 30 days. </w:t>
      </w:r>
    </w:p>
    <w:p w:rsidR="003D6BD5" w:rsidRDefault="003D6BD5" w:rsidP="003D6BD5">
      <w:pPr>
        <w:pStyle w:val="ListParagraph"/>
        <w:spacing w:after="0"/>
        <w:rPr>
          <w:b/>
          <w:sz w:val="22"/>
        </w:rPr>
      </w:pPr>
      <w:r>
        <w:rPr>
          <w:b/>
          <w:sz w:val="22"/>
        </w:rPr>
        <w:t xml:space="preserve"> </w:t>
      </w:r>
    </w:p>
    <w:p w:rsidR="003E37BC" w:rsidRDefault="003E37BC" w:rsidP="003D6BD5">
      <w:pPr>
        <w:pStyle w:val="ListParagraph"/>
        <w:spacing w:after="0"/>
        <w:rPr>
          <w:b/>
          <w:sz w:val="22"/>
        </w:rPr>
      </w:pPr>
    </w:p>
    <w:p w:rsidR="003D6BD5" w:rsidRDefault="003E37BC" w:rsidP="003D6BD5">
      <w:pPr>
        <w:pStyle w:val="ListParagraph"/>
        <w:numPr>
          <w:ilvl w:val="0"/>
          <w:numId w:val="2"/>
        </w:numPr>
        <w:spacing w:after="0"/>
        <w:rPr>
          <w:b/>
          <w:sz w:val="22"/>
        </w:rPr>
      </w:pPr>
      <w:r>
        <w:rPr>
          <w:b/>
          <w:sz w:val="22"/>
        </w:rPr>
        <w:t>If #10 is yes, did the staff describe the specific behavior? Information documented should include:</w:t>
      </w:r>
    </w:p>
    <w:p w:rsidR="003E37BC" w:rsidRPr="003E37BC" w:rsidRDefault="003E37BC" w:rsidP="003E37BC">
      <w:pPr>
        <w:pStyle w:val="ListParagraph"/>
        <w:spacing w:after="0"/>
        <w:rPr>
          <w:sz w:val="22"/>
        </w:rPr>
      </w:pPr>
      <w:r>
        <w:rPr>
          <w:sz w:val="22"/>
        </w:rPr>
        <w:t xml:space="preserve">In order to answer this question “yes”, all of the items must be addressed in the documentation. If any one item is not present, answer this question “no”. Information may be found in a number of places in the chart- behavior monitoring logs, nurses notes, care plan, etc.  It may be helpful to ask a staff member where this information would be documented. </w:t>
      </w:r>
    </w:p>
    <w:p w:rsidR="003E37BC" w:rsidRDefault="003E37BC" w:rsidP="003E37BC">
      <w:pPr>
        <w:pStyle w:val="ListParagraph"/>
        <w:spacing w:after="0"/>
        <w:rPr>
          <w:b/>
          <w:sz w:val="22"/>
        </w:rPr>
      </w:pPr>
      <w:r>
        <w:rPr>
          <w:b/>
          <w:sz w:val="22"/>
        </w:rPr>
        <w:t xml:space="preserve"> </w:t>
      </w:r>
    </w:p>
    <w:p w:rsidR="003E37BC" w:rsidRDefault="003E37BC" w:rsidP="003D6BD5">
      <w:pPr>
        <w:pStyle w:val="ListParagraph"/>
        <w:numPr>
          <w:ilvl w:val="0"/>
          <w:numId w:val="2"/>
        </w:numPr>
        <w:spacing w:after="0"/>
        <w:rPr>
          <w:b/>
          <w:sz w:val="22"/>
        </w:rPr>
      </w:pPr>
      <w:r>
        <w:rPr>
          <w:b/>
          <w:sz w:val="22"/>
        </w:rPr>
        <w:t>Did the resident’s care plan reflect an interdisciplinary team approach, including input from the resident and/or family members to the extent possible?</w:t>
      </w:r>
    </w:p>
    <w:p w:rsidR="003E37BC" w:rsidRDefault="003E37BC" w:rsidP="003E37BC">
      <w:pPr>
        <w:pStyle w:val="ListParagraph"/>
        <w:spacing w:after="0"/>
        <w:rPr>
          <w:b/>
          <w:sz w:val="22"/>
        </w:rPr>
      </w:pPr>
    </w:p>
    <w:p w:rsidR="003E37BC" w:rsidRDefault="003E37BC" w:rsidP="003E37BC">
      <w:pPr>
        <w:pStyle w:val="ListParagraph"/>
        <w:spacing w:after="0"/>
        <w:rPr>
          <w:sz w:val="22"/>
        </w:rPr>
      </w:pPr>
      <w:r>
        <w:rPr>
          <w:sz w:val="22"/>
        </w:rPr>
        <w:t>Review the resident’s care plan and interview the care plan coordinator to determine the facility’s process for care plan development. Are direct care staff (including CNAs) encouraged to participate in the process? Does the resident/family member participate?</w:t>
      </w:r>
    </w:p>
    <w:p w:rsidR="003E37BC" w:rsidRDefault="003E37BC" w:rsidP="003E37BC">
      <w:pPr>
        <w:pStyle w:val="ListParagraph"/>
        <w:spacing w:after="0"/>
        <w:rPr>
          <w:sz w:val="22"/>
        </w:rPr>
      </w:pPr>
      <w:r>
        <w:rPr>
          <w:sz w:val="22"/>
        </w:rPr>
        <w:t xml:space="preserve">Is the care plan developed by the interdisciplinary team or do separate disciplines contribute their own “care plans” to the final document? Look for an IDT approach to care planning with interventions from the various disciplines.  </w:t>
      </w:r>
    </w:p>
    <w:p w:rsidR="003E37BC" w:rsidRDefault="003E37BC" w:rsidP="003E37BC">
      <w:pPr>
        <w:pStyle w:val="ListParagraph"/>
        <w:spacing w:after="0"/>
        <w:rPr>
          <w:sz w:val="22"/>
        </w:rPr>
      </w:pPr>
    </w:p>
    <w:p w:rsidR="003E37BC" w:rsidRPr="003E37BC" w:rsidRDefault="003E37BC" w:rsidP="003E37BC">
      <w:pPr>
        <w:pStyle w:val="ListParagraph"/>
        <w:spacing w:after="0"/>
        <w:rPr>
          <w:sz w:val="22"/>
        </w:rPr>
      </w:pPr>
      <w:r>
        <w:rPr>
          <w:sz w:val="22"/>
        </w:rPr>
        <w:t xml:space="preserve">Answer “yes” is the care planning process is conducted by the interdisciplinary team, with input from the resident/family and others as needed. </w:t>
      </w:r>
    </w:p>
    <w:p w:rsidR="003E37BC" w:rsidRDefault="003E37BC" w:rsidP="003E37BC">
      <w:pPr>
        <w:pStyle w:val="ListParagraph"/>
        <w:spacing w:after="0"/>
        <w:rPr>
          <w:b/>
          <w:sz w:val="22"/>
        </w:rPr>
      </w:pPr>
      <w:r>
        <w:rPr>
          <w:b/>
          <w:sz w:val="22"/>
        </w:rPr>
        <w:t xml:space="preserve"> </w:t>
      </w:r>
    </w:p>
    <w:p w:rsidR="003E37BC" w:rsidRDefault="003E37BC" w:rsidP="003D6BD5">
      <w:pPr>
        <w:pStyle w:val="ListParagraph"/>
        <w:numPr>
          <w:ilvl w:val="0"/>
          <w:numId w:val="2"/>
        </w:numPr>
        <w:spacing w:after="0"/>
        <w:rPr>
          <w:b/>
          <w:sz w:val="22"/>
        </w:rPr>
      </w:pPr>
      <w:r>
        <w:rPr>
          <w:b/>
          <w:sz w:val="22"/>
        </w:rPr>
        <w:t>Did the care plan  include individualized interventions that addressed the resident’s preferences and needs as identified in the assessment, including:</w:t>
      </w:r>
    </w:p>
    <w:p w:rsidR="003E37BC" w:rsidRDefault="003E37BC" w:rsidP="003E37BC">
      <w:pPr>
        <w:pStyle w:val="ListParagraph"/>
        <w:spacing w:after="0"/>
        <w:rPr>
          <w:b/>
          <w:sz w:val="22"/>
        </w:rPr>
      </w:pPr>
    </w:p>
    <w:p w:rsidR="003E37BC" w:rsidRPr="003E37BC" w:rsidRDefault="003E37BC" w:rsidP="003E37BC">
      <w:pPr>
        <w:pStyle w:val="ListParagraph"/>
        <w:spacing w:after="0"/>
        <w:rPr>
          <w:sz w:val="22"/>
        </w:rPr>
      </w:pPr>
      <w:r>
        <w:rPr>
          <w:sz w:val="22"/>
        </w:rPr>
        <w:t xml:space="preserve">Review the assessment(s) to identify the resident’s preferences and choices, </w:t>
      </w:r>
      <w:proofErr w:type="gramStart"/>
      <w:r>
        <w:rPr>
          <w:sz w:val="22"/>
        </w:rPr>
        <w:t>then</w:t>
      </w:r>
      <w:proofErr w:type="gramEnd"/>
      <w:r>
        <w:rPr>
          <w:sz w:val="22"/>
        </w:rPr>
        <w:t xml:space="preserve"> determine if the interventions in the care plan are consistent with those preferences. Answer “yes” if the care plan is individualized, and addresses the items identified in the assessment. </w:t>
      </w:r>
    </w:p>
    <w:p w:rsidR="003E37BC" w:rsidRDefault="003E37BC" w:rsidP="003E37BC">
      <w:pPr>
        <w:pStyle w:val="ListParagraph"/>
        <w:spacing w:after="0"/>
        <w:rPr>
          <w:b/>
          <w:sz w:val="22"/>
        </w:rPr>
      </w:pPr>
      <w:r>
        <w:rPr>
          <w:b/>
          <w:sz w:val="22"/>
        </w:rPr>
        <w:t xml:space="preserve"> </w:t>
      </w:r>
    </w:p>
    <w:p w:rsidR="003E37BC" w:rsidRDefault="00646270" w:rsidP="003D6BD5">
      <w:pPr>
        <w:pStyle w:val="ListParagraph"/>
        <w:numPr>
          <w:ilvl w:val="0"/>
          <w:numId w:val="2"/>
        </w:numPr>
        <w:spacing w:after="0"/>
        <w:rPr>
          <w:b/>
          <w:sz w:val="22"/>
        </w:rPr>
      </w:pPr>
      <w:r w:rsidRPr="00646270">
        <w:rPr>
          <w:rFonts w:cs="Arial"/>
          <w:b/>
          <w:sz w:val="22"/>
        </w:rPr>
        <w:t>Did the care plan and/or psychotropic evaluation include the rationale and indications for the use of psychotropic medications, including</w:t>
      </w:r>
      <w:r w:rsidR="003E37BC">
        <w:rPr>
          <w:b/>
          <w:sz w:val="22"/>
        </w:rPr>
        <w:t>:</w:t>
      </w:r>
    </w:p>
    <w:p w:rsidR="003E37BC" w:rsidRDefault="003E37BC" w:rsidP="003E37BC">
      <w:pPr>
        <w:pStyle w:val="ListParagraph"/>
        <w:spacing w:after="0"/>
        <w:rPr>
          <w:b/>
          <w:sz w:val="22"/>
        </w:rPr>
      </w:pPr>
    </w:p>
    <w:p w:rsidR="003E37BC" w:rsidRPr="003E37BC" w:rsidRDefault="003E37BC" w:rsidP="003E37BC">
      <w:pPr>
        <w:pStyle w:val="ListParagraph"/>
        <w:spacing w:after="0"/>
        <w:rPr>
          <w:sz w:val="22"/>
        </w:rPr>
      </w:pPr>
      <w:r>
        <w:rPr>
          <w:sz w:val="22"/>
        </w:rPr>
        <w:t xml:space="preserve">Each of the items in this question must be addressed in the care plan. </w:t>
      </w:r>
      <w:r w:rsidR="00646270">
        <w:rPr>
          <w:sz w:val="22"/>
        </w:rPr>
        <w:t xml:space="preserve">The record should reflect the critical thinking process used by the practitioner, weighing the risks and benefits of any psychotropic medications prescribed. </w:t>
      </w:r>
      <w:r>
        <w:rPr>
          <w:sz w:val="22"/>
        </w:rPr>
        <w:t>Answer “yes” if all the items are addressed in the care plan. Answer “no” if any items are not addressed.</w:t>
      </w:r>
    </w:p>
    <w:p w:rsidR="003E37BC" w:rsidRDefault="003E37BC" w:rsidP="003E37BC">
      <w:pPr>
        <w:pStyle w:val="ListParagraph"/>
        <w:spacing w:after="0"/>
        <w:rPr>
          <w:b/>
          <w:sz w:val="22"/>
        </w:rPr>
      </w:pPr>
      <w:r>
        <w:rPr>
          <w:b/>
          <w:sz w:val="22"/>
        </w:rPr>
        <w:t xml:space="preserve"> </w:t>
      </w:r>
    </w:p>
    <w:p w:rsidR="003E37BC" w:rsidRDefault="003E37BC" w:rsidP="003D6BD5">
      <w:pPr>
        <w:pStyle w:val="ListParagraph"/>
        <w:numPr>
          <w:ilvl w:val="0"/>
          <w:numId w:val="2"/>
        </w:numPr>
        <w:spacing w:after="0"/>
        <w:rPr>
          <w:b/>
          <w:sz w:val="22"/>
        </w:rPr>
      </w:pPr>
      <w:r>
        <w:rPr>
          <w:b/>
          <w:sz w:val="22"/>
        </w:rPr>
        <w:t>Did the care plan include measurable goals and time frames consistent with the resident’s documented preferences and needs?</w:t>
      </w:r>
    </w:p>
    <w:p w:rsidR="003E37BC" w:rsidRDefault="003E37BC" w:rsidP="003E37BC">
      <w:pPr>
        <w:pStyle w:val="ListParagraph"/>
        <w:spacing w:after="0"/>
        <w:rPr>
          <w:b/>
          <w:sz w:val="22"/>
        </w:rPr>
      </w:pPr>
    </w:p>
    <w:p w:rsidR="003E37BC" w:rsidRPr="003E37BC" w:rsidRDefault="003E37BC" w:rsidP="003E37BC">
      <w:pPr>
        <w:pStyle w:val="ListParagraph"/>
        <w:spacing w:after="0"/>
        <w:rPr>
          <w:sz w:val="22"/>
        </w:rPr>
      </w:pPr>
      <w:r>
        <w:rPr>
          <w:sz w:val="22"/>
        </w:rPr>
        <w:lastRenderedPageBreak/>
        <w:t>For this question to be answered “yes”, the care plan must include measurable goals and time frames that are based on the resident’s known preferences and expectations</w:t>
      </w:r>
      <w:r w:rsidR="00FA6A03">
        <w:rPr>
          <w:sz w:val="22"/>
        </w:rPr>
        <w:t xml:space="preserve">. </w:t>
      </w:r>
    </w:p>
    <w:p w:rsidR="003E37BC" w:rsidRDefault="003E37BC" w:rsidP="003E37BC">
      <w:pPr>
        <w:pStyle w:val="ListParagraph"/>
        <w:spacing w:after="0"/>
        <w:rPr>
          <w:b/>
          <w:sz w:val="22"/>
        </w:rPr>
      </w:pPr>
    </w:p>
    <w:p w:rsidR="003E37BC" w:rsidRDefault="00FA6A03" w:rsidP="003D6BD5">
      <w:pPr>
        <w:pStyle w:val="ListParagraph"/>
        <w:numPr>
          <w:ilvl w:val="0"/>
          <w:numId w:val="2"/>
        </w:numPr>
        <w:spacing w:after="0"/>
        <w:rPr>
          <w:b/>
          <w:sz w:val="22"/>
        </w:rPr>
      </w:pPr>
      <w:r>
        <w:rPr>
          <w:b/>
          <w:sz w:val="22"/>
        </w:rPr>
        <w:t xml:space="preserve">Was information regarding the care needs, preferences and behavior patterns easily accessible to all staff, including CNAs? </w:t>
      </w:r>
    </w:p>
    <w:p w:rsidR="00FA6A03" w:rsidRDefault="00FA6A03" w:rsidP="00FA6A03">
      <w:pPr>
        <w:pStyle w:val="ListParagraph"/>
        <w:spacing w:after="0"/>
        <w:rPr>
          <w:b/>
          <w:sz w:val="22"/>
        </w:rPr>
      </w:pPr>
    </w:p>
    <w:p w:rsidR="00FA6A03" w:rsidRDefault="00FA6A03" w:rsidP="00FA6A03">
      <w:pPr>
        <w:pStyle w:val="ListParagraph"/>
        <w:spacing w:after="0"/>
        <w:rPr>
          <w:sz w:val="22"/>
        </w:rPr>
      </w:pPr>
      <w:r>
        <w:rPr>
          <w:sz w:val="22"/>
        </w:rPr>
        <w:t>Is the care plan readily accessible to all staff members? Does the facility have a process in place to communicate pertinent information that has not yet been added to the care plan (or before the formal care plan is completed): such as staff “huddles”, walking rounds, etc.</w:t>
      </w:r>
      <w:r w:rsidR="00AF6B6B">
        <w:rPr>
          <w:sz w:val="22"/>
        </w:rPr>
        <w:t xml:space="preserve"> Other resources to check for person-centered notes/interventions/triggers may include “Care tracker” systems or CNA flowsheets if the facility still uses paper documents.</w:t>
      </w:r>
    </w:p>
    <w:p w:rsidR="00FA6A03" w:rsidRDefault="00FA6A03" w:rsidP="00FA6A03">
      <w:pPr>
        <w:pStyle w:val="ListParagraph"/>
        <w:spacing w:after="0"/>
        <w:rPr>
          <w:sz w:val="22"/>
        </w:rPr>
      </w:pPr>
    </w:p>
    <w:p w:rsidR="00FA6A03" w:rsidRPr="00FA6A03" w:rsidRDefault="00FA6A03" w:rsidP="00FA6A03">
      <w:pPr>
        <w:pStyle w:val="ListParagraph"/>
        <w:spacing w:after="0"/>
        <w:rPr>
          <w:sz w:val="22"/>
        </w:rPr>
      </w:pPr>
      <w:r>
        <w:rPr>
          <w:sz w:val="22"/>
        </w:rPr>
        <w:t>If the resident information is readily accessible to staff, answer “yes”.</w:t>
      </w:r>
    </w:p>
    <w:p w:rsidR="00FA6A03" w:rsidRDefault="00FA6A03" w:rsidP="00FA6A03">
      <w:pPr>
        <w:pStyle w:val="ListParagraph"/>
        <w:spacing w:after="0"/>
        <w:rPr>
          <w:b/>
          <w:sz w:val="22"/>
        </w:rPr>
      </w:pPr>
      <w:r>
        <w:rPr>
          <w:b/>
          <w:sz w:val="22"/>
        </w:rPr>
        <w:t xml:space="preserve"> </w:t>
      </w:r>
    </w:p>
    <w:p w:rsidR="00FA6A03" w:rsidRDefault="00FA6A03" w:rsidP="003D6BD5">
      <w:pPr>
        <w:pStyle w:val="ListParagraph"/>
        <w:numPr>
          <w:ilvl w:val="0"/>
          <w:numId w:val="2"/>
        </w:numPr>
        <w:spacing w:after="0"/>
        <w:rPr>
          <w:b/>
          <w:sz w:val="22"/>
        </w:rPr>
      </w:pPr>
      <w:r>
        <w:rPr>
          <w:b/>
          <w:sz w:val="22"/>
        </w:rPr>
        <w:t>Were the individualized interventions identified in the care plan implemented?</w:t>
      </w:r>
    </w:p>
    <w:p w:rsidR="00FA6A03" w:rsidRDefault="00FA6A03" w:rsidP="00FA6A03">
      <w:pPr>
        <w:pStyle w:val="ListParagraph"/>
        <w:spacing w:after="0"/>
        <w:rPr>
          <w:b/>
          <w:sz w:val="22"/>
        </w:rPr>
      </w:pPr>
    </w:p>
    <w:p w:rsidR="00FA6A03" w:rsidRPr="00FA6A03" w:rsidRDefault="00FA6A03" w:rsidP="00FA6A03">
      <w:pPr>
        <w:pStyle w:val="ListParagraph"/>
        <w:spacing w:after="0"/>
        <w:rPr>
          <w:sz w:val="22"/>
        </w:rPr>
      </w:pPr>
      <w:r>
        <w:rPr>
          <w:sz w:val="22"/>
        </w:rPr>
        <w:t>A</w:t>
      </w:r>
      <w:r w:rsidRPr="00FA6A03">
        <w:rPr>
          <w:sz w:val="22"/>
        </w:rPr>
        <w:t xml:space="preserve"> well-written plan of care does not have much impact on actual care if the individualized interventions are not implemented.</w:t>
      </w:r>
      <w:r>
        <w:rPr>
          <w:sz w:val="22"/>
        </w:rPr>
        <w:t xml:space="preserve"> </w:t>
      </w:r>
      <w:r w:rsidRPr="00FA6A03">
        <w:rPr>
          <w:sz w:val="22"/>
        </w:rPr>
        <w:t xml:space="preserve">Look for </w:t>
      </w:r>
      <w:r>
        <w:rPr>
          <w:sz w:val="22"/>
        </w:rPr>
        <w:t>implementation of</w:t>
      </w:r>
      <w:r w:rsidRPr="00FA6A03">
        <w:rPr>
          <w:sz w:val="22"/>
        </w:rPr>
        <w:t xml:space="preserve"> interventions that address the specific needs of the </w:t>
      </w:r>
      <w:r>
        <w:rPr>
          <w:sz w:val="22"/>
        </w:rPr>
        <w:t xml:space="preserve">resident, based on the assessments conducted.  Determination should be made based on observations of resident care, in addition to the review of the resident’s clinical record. </w:t>
      </w:r>
    </w:p>
    <w:p w:rsidR="00FA6A03" w:rsidRDefault="00FA6A03" w:rsidP="00FA6A03">
      <w:pPr>
        <w:pStyle w:val="ListParagraph"/>
        <w:spacing w:after="0"/>
        <w:rPr>
          <w:b/>
          <w:sz w:val="22"/>
        </w:rPr>
      </w:pPr>
      <w:r>
        <w:rPr>
          <w:b/>
          <w:sz w:val="22"/>
        </w:rPr>
        <w:t xml:space="preserve"> </w:t>
      </w:r>
    </w:p>
    <w:p w:rsidR="00FA6A03" w:rsidRDefault="00FA6A03" w:rsidP="003D6BD5">
      <w:pPr>
        <w:pStyle w:val="ListParagraph"/>
        <w:numPr>
          <w:ilvl w:val="0"/>
          <w:numId w:val="2"/>
        </w:numPr>
        <w:spacing w:after="0"/>
        <w:rPr>
          <w:b/>
          <w:sz w:val="22"/>
        </w:rPr>
      </w:pPr>
      <w:r>
        <w:rPr>
          <w:b/>
          <w:sz w:val="22"/>
        </w:rPr>
        <w:t>Did the staff monitor and evaluate the effectiveness of the interventions?</w:t>
      </w:r>
    </w:p>
    <w:p w:rsidR="00FA6A03" w:rsidRDefault="00FA6A03" w:rsidP="00FA6A03">
      <w:pPr>
        <w:pStyle w:val="ListParagraph"/>
        <w:spacing w:after="0"/>
        <w:rPr>
          <w:b/>
          <w:sz w:val="22"/>
        </w:rPr>
      </w:pPr>
    </w:p>
    <w:p w:rsidR="00FA6A03" w:rsidRPr="00FA6A03" w:rsidRDefault="00FA6A03" w:rsidP="00FA6A03">
      <w:pPr>
        <w:pStyle w:val="ListParagraph"/>
        <w:spacing w:after="0"/>
        <w:rPr>
          <w:sz w:val="22"/>
        </w:rPr>
      </w:pPr>
      <w:r>
        <w:rPr>
          <w:sz w:val="22"/>
        </w:rPr>
        <w:t xml:space="preserve">Does the facility have a process in place to monitor the effectiveness of the interventions included in the care plan? For example: monitoring the effectiveness of non-pharmaceutical interventions for BPSD via behavior monitoring logs. Answer “yes” if the staff monitors the effectiveness of the interventions. </w:t>
      </w:r>
    </w:p>
    <w:p w:rsidR="00FA6A03" w:rsidRDefault="00FA6A03" w:rsidP="00FA6A03">
      <w:pPr>
        <w:pStyle w:val="ListParagraph"/>
        <w:spacing w:after="0"/>
        <w:rPr>
          <w:b/>
          <w:sz w:val="22"/>
        </w:rPr>
      </w:pPr>
      <w:r>
        <w:rPr>
          <w:b/>
          <w:sz w:val="22"/>
        </w:rPr>
        <w:t xml:space="preserve"> </w:t>
      </w:r>
    </w:p>
    <w:p w:rsidR="00FA6A03" w:rsidRDefault="00FA6A03" w:rsidP="003D6BD5">
      <w:pPr>
        <w:pStyle w:val="ListParagraph"/>
        <w:numPr>
          <w:ilvl w:val="0"/>
          <w:numId w:val="2"/>
        </w:numPr>
        <w:spacing w:after="0"/>
        <w:rPr>
          <w:b/>
          <w:sz w:val="22"/>
        </w:rPr>
      </w:pPr>
      <w:r>
        <w:rPr>
          <w:b/>
          <w:sz w:val="22"/>
        </w:rPr>
        <w:t>Was the care plan reviewed and updated based on the effectiveness of the interventions?</w:t>
      </w:r>
    </w:p>
    <w:p w:rsidR="00FA6A03" w:rsidRDefault="00FA6A03" w:rsidP="00FA6A03">
      <w:pPr>
        <w:spacing w:after="0"/>
        <w:ind w:left="720"/>
        <w:rPr>
          <w:b/>
          <w:sz w:val="22"/>
        </w:rPr>
      </w:pPr>
    </w:p>
    <w:p w:rsidR="00FA6A03" w:rsidRDefault="00FA6A03" w:rsidP="00FA6A03">
      <w:pPr>
        <w:spacing w:after="0"/>
        <w:ind w:left="720"/>
        <w:rPr>
          <w:sz w:val="22"/>
        </w:rPr>
      </w:pPr>
      <w:r w:rsidRPr="00FA6A03">
        <w:rPr>
          <w:sz w:val="22"/>
        </w:rPr>
        <w:t xml:space="preserve">Review </w:t>
      </w:r>
      <w:r>
        <w:rPr>
          <w:sz w:val="22"/>
        </w:rPr>
        <w:t xml:space="preserve">the care plan, the clinical record and </w:t>
      </w:r>
      <w:r w:rsidRPr="00FA6A03">
        <w:rPr>
          <w:sz w:val="22"/>
        </w:rPr>
        <w:t>interview facility staff and</w:t>
      </w:r>
      <w:r>
        <w:rPr>
          <w:sz w:val="22"/>
        </w:rPr>
        <w:t>/or resident</w:t>
      </w:r>
      <w:r w:rsidRPr="00FA6A03">
        <w:rPr>
          <w:sz w:val="22"/>
        </w:rPr>
        <w:t xml:space="preserve"> to determine if changes </w:t>
      </w:r>
      <w:r>
        <w:rPr>
          <w:sz w:val="22"/>
        </w:rPr>
        <w:t xml:space="preserve">to the care plan were indicated and if they actually occurred. </w:t>
      </w:r>
    </w:p>
    <w:p w:rsidR="00FA6A03" w:rsidRDefault="00FA6A03" w:rsidP="00FA6A03">
      <w:pPr>
        <w:spacing w:after="0"/>
        <w:ind w:left="720"/>
        <w:rPr>
          <w:sz w:val="22"/>
        </w:rPr>
      </w:pPr>
      <w:r>
        <w:rPr>
          <w:sz w:val="22"/>
        </w:rPr>
        <w:t xml:space="preserve">If concerns were identified by the resident, family members or staff related to the effectiveness or adverse consequences of the interventions, was the care plan revised to address those concerns? </w:t>
      </w:r>
    </w:p>
    <w:p w:rsidR="00FA6A03" w:rsidRDefault="00FA6A03" w:rsidP="00FA6A03">
      <w:pPr>
        <w:spacing w:after="0"/>
        <w:ind w:left="720"/>
        <w:rPr>
          <w:sz w:val="22"/>
        </w:rPr>
      </w:pPr>
    </w:p>
    <w:p w:rsidR="00FA6A03" w:rsidRPr="00FA6A03" w:rsidRDefault="00FA6A03" w:rsidP="00FA6A03">
      <w:pPr>
        <w:spacing w:after="0"/>
        <w:ind w:left="720"/>
        <w:rPr>
          <w:sz w:val="22"/>
        </w:rPr>
      </w:pPr>
      <w:r>
        <w:rPr>
          <w:sz w:val="22"/>
        </w:rPr>
        <w:t>Answer “yes” if the care plan was updated as necessary.</w:t>
      </w:r>
    </w:p>
    <w:p w:rsidR="00FA6A03" w:rsidRPr="00FA6A03" w:rsidRDefault="00FA6A03" w:rsidP="00FA6A03">
      <w:pPr>
        <w:spacing w:after="0"/>
        <w:ind w:left="720"/>
        <w:rPr>
          <w:b/>
          <w:sz w:val="22"/>
        </w:rPr>
      </w:pPr>
      <w:r w:rsidRPr="00FA6A03">
        <w:rPr>
          <w:b/>
          <w:sz w:val="22"/>
        </w:rPr>
        <w:t xml:space="preserve"> </w:t>
      </w:r>
    </w:p>
    <w:p w:rsidR="00FA6A03" w:rsidRPr="00FA6A03" w:rsidRDefault="00FA6A03" w:rsidP="00FA6A03">
      <w:pPr>
        <w:spacing w:after="0"/>
        <w:rPr>
          <w:b/>
          <w:sz w:val="22"/>
        </w:rPr>
      </w:pPr>
    </w:p>
    <w:sectPr w:rsidR="00FA6A03" w:rsidRPr="00FA6A03">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753C" w:rsidRDefault="0030753C" w:rsidP="00AF6B6B">
      <w:pPr>
        <w:spacing w:after="0" w:line="240" w:lineRule="auto"/>
      </w:pPr>
      <w:r>
        <w:separator/>
      </w:r>
    </w:p>
  </w:endnote>
  <w:endnote w:type="continuationSeparator" w:id="0">
    <w:p w:rsidR="0030753C" w:rsidRDefault="0030753C" w:rsidP="00AF6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B6B" w:rsidRPr="00AF6B6B" w:rsidRDefault="00AF6B6B">
    <w:pPr>
      <w:pStyle w:val="Footer"/>
      <w:rPr>
        <w:sz w:val="20"/>
        <w:szCs w:val="20"/>
      </w:rPr>
    </w:pPr>
    <w:r w:rsidRPr="00AF6B6B">
      <w:rPr>
        <w:sz w:val="20"/>
        <w:szCs w:val="20"/>
      </w:rPr>
      <w:t>11/1</w:t>
    </w:r>
    <w:r w:rsidR="00646270">
      <w:rPr>
        <w:sz w:val="20"/>
        <w:szCs w:val="20"/>
      </w:rPr>
      <w:t>8</w:t>
    </w:r>
    <w:r w:rsidRPr="00AF6B6B">
      <w:rPr>
        <w:sz w:val="20"/>
        <w:szCs w:val="20"/>
      </w:rPr>
      <w:t>/15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753C" w:rsidRDefault="0030753C" w:rsidP="00AF6B6B">
      <w:pPr>
        <w:spacing w:after="0" w:line="240" w:lineRule="auto"/>
      </w:pPr>
      <w:r>
        <w:separator/>
      </w:r>
    </w:p>
  </w:footnote>
  <w:footnote w:type="continuationSeparator" w:id="0">
    <w:p w:rsidR="0030753C" w:rsidRDefault="0030753C" w:rsidP="00AF6B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24D01"/>
    <w:multiLevelType w:val="hybridMultilevel"/>
    <w:tmpl w:val="3B105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B666A22"/>
    <w:multiLevelType w:val="hybridMultilevel"/>
    <w:tmpl w:val="A7CA6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CAF7383"/>
    <w:multiLevelType w:val="hybridMultilevel"/>
    <w:tmpl w:val="A8AE8E20"/>
    <w:lvl w:ilvl="0" w:tplc="A61C267C">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8A4"/>
    <w:rsid w:val="002C01D1"/>
    <w:rsid w:val="0030753C"/>
    <w:rsid w:val="003D6BD5"/>
    <w:rsid w:val="003E37BC"/>
    <w:rsid w:val="004060A4"/>
    <w:rsid w:val="00423CA6"/>
    <w:rsid w:val="00577D60"/>
    <w:rsid w:val="00646270"/>
    <w:rsid w:val="00856EB0"/>
    <w:rsid w:val="00A018F0"/>
    <w:rsid w:val="00A27D86"/>
    <w:rsid w:val="00A55FEE"/>
    <w:rsid w:val="00AF6B6B"/>
    <w:rsid w:val="00B45564"/>
    <w:rsid w:val="00B628A4"/>
    <w:rsid w:val="00D44763"/>
    <w:rsid w:val="00DC05DC"/>
    <w:rsid w:val="00EF4623"/>
    <w:rsid w:val="00FA6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28A4"/>
    <w:pPr>
      <w:ind w:left="720"/>
      <w:contextualSpacing/>
    </w:pPr>
  </w:style>
  <w:style w:type="paragraph" w:styleId="Header">
    <w:name w:val="header"/>
    <w:basedOn w:val="Normal"/>
    <w:link w:val="HeaderChar"/>
    <w:uiPriority w:val="99"/>
    <w:unhideWhenUsed/>
    <w:rsid w:val="00AF6B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6B6B"/>
  </w:style>
  <w:style w:type="paragraph" w:styleId="Footer">
    <w:name w:val="footer"/>
    <w:basedOn w:val="Normal"/>
    <w:link w:val="FooterChar"/>
    <w:uiPriority w:val="99"/>
    <w:unhideWhenUsed/>
    <w:rsid w:val="00AF6B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6B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28A4"/>
    <w:pPr>
      <w:ind w:left="720"/>
      <w:contextualSpacing/>
    </w:pPr>
  </w:style>
  <w:style w:type="paragraph" w:styleId="Header">
    <w:name w:val="header"/>
    <w:basedOn w:val="Normal"/>
    <w:link w:val="HeaderChar"/>
    <w:uiPriority w:val="99"/>
    <w:unhideWhenUsed/>
    <w:rsid w:val="00AF6B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6B6B"/>
  </w:style>
  <w:style w:type="paragraph" w:styleId="Footer">
    <w:name w:val="footer"/>
    <w:basedOn w:val="Normal"/>
    <w:link w:val="FooterChar"/>
    <w:uiPriority w:val="99"/>
    <w:unhideWhenUsed/>
    <w:rsid w:val="00AF6B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6B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1751</Words>
  <Characters>9987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Texas Department on Ageing and Disability Services</Company>
  <LinksUpToDate>false</LinksUpToDate>
  <CharactersWithSpaces>11715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Mead,Sheri (DADS)</dc:creator>
  <cp:lastModifiedBy>Mead,Sheri (DADS)</cp:lastModifiedBy>
  <cp:revision>4</cp:revision>
  <dcterms:created xsi:type="dcterms:W3CDTF">2015-11-18T21:26:00Z</dcterms:created>
  <dcterms:modified xsi:type="dcterms:W3CDTF">2015-11-18T21:31:00Z</dcterms:modified>
</cp:coreProperties>
</file>